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F2C0F2" w14:textId="77777777" w:rsidR="006D0249" w:rsidRDefault="00D65FA2" w:rsidP="00E448E1">
      <w:pPr>
        <w:pStyle w:val="Default"/>
        <w:rPr>
          <w:rFonts w:ascii="Franklin Gothic Book" w:hAnsi="Franklin Gothic Book" w:cs="Times New Roman"/>
          <w:b/>
          <w:color w:val="7D110C"/>
          <w:sz w:val="40"/>
          <w:szCs w:val="28"/>
        </w:rPr>
      </w:pPr>
      <w:r w:rsidRPr="006D0249">
        <w:rPr>
          <w:rFonts w:ascii="Franklin Gothic Book" w:hAnsi="Franklin Gothic Book" w:cs="Times New Roman"/>
          <w:b/>
          <w:noProof/>
          <w:color w:val="7D110C"/>
          <w:sz w:val="40"/>
          <w:szCs w:val="28"/>
        </w:rPr>
        <mc:AlternateContent>
          <mc:Choice Requires="wps">
            <w:drawing>
              <wp:anchor distT="0" distB="0" distL="114300" distR="114300" simplePos="0" relativeHeight="251661312" behindDoc="1" locked="0" layoutInCell="1" allowOverlap="1" wp14:anchorId="48D16120" wp14:editId="2387F0ED">
                <wp:simplePos x="0" y="0"/>
                <wp:positionH relativeFrom="margin">
                  <wp:align>right</wp:align>
                </wp:positionH>
                <wp:positionV relativeFrom="paragraph">
                  <wp:posOffset>9525</wp:posOffset>
                </wp:positionV>
                <wp:extent cx="2352675" cy="44894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8213" w14:textId="77777777" w:rsidR="00C9108F" w:rsidRPr="00562541" w:rsidRDefault="00D65FA2" w:rsidP="006D0249">
                            <w:pPr>
                              <w:spacing w:line="240" w:lineRule="auto"/>
                              <w:rPr>
                                <w:rFonts w:ascii="BentonSansCond Regular" w:hAnsi="BentonSansCond Regular"/>
                                <w:sz w:val="16"/>
                                <w:szCs w:val="16"/>
                              </w:rPr>
                            </w:pPr>
                            <w:r>
                              <w:rPr>
                                <w:rFonts w:ascii="BentonSansCond Regular" w:hAnsi="BentonSansCond Regular"/>
                                <w:sz w:val="16"/>
                                <w:szCs w:val="16"/>
                              </w:rPr>
                              <w:t xml:space="preserve">Web: </w:t>
                            </w:r>
                            <w:r w:rsidR="00C9108F" w:rsidRPr="00562541">
                              <w:rPr>
                                <w:rFonts w:ascii="BentonSansCond Regular" w:hAnsi="BentonSansCond Regular"/>
                                <w:sz w:val="16"/>
                                <w:szCs w:val="16"/>
                              </w:rPr>
                              <w:t>iupuc.edu</w:t>
                            </w:r>
                            <w:r w:rsidR="00B86264">
                              <w:rPr>
                                <w:rFonts w:ascii="BentonSansCond Regular" w:hAnsi="BentonSansCond Regular"/>
                                <w:sz w:val="16"/>
                                <w:szCs w:val="16"/>
                              </w:rPr>
                              <w:t>/</w:t>
                            </w:r>
                            <w:r w:rsidR="00B86264" w:rsidRPr="00D65FA2">
                              <w:rPr>
                                <w:rFonts w:ascii="BentonSansCond Regular" w:hAnsi="BentonSansCond Regular"/>
                                <w:b/>
                                <w:sz w:val="16"/>
                                <w:szCs w:val="16"/>
                              </w:rPr>
                              <w:t>education</w:t>
                            </w:r>
                            <w:r>
                              <w:rPr>
                                <w:rFonts w:ascii="BentonSansCond Regular" w:hAnsi="BentonSansCond Regular"/>
                                <w:sz w:val="16"/>
                                <w:szCs w:val="16"/>
                              </w:rPr>
                              <w:br/>
                              <w:t xml:space="preserve">Phone: </w:t>
                            </w:r>
                            <w:proofErr w:type="gramStart"/>
                            <w:r w:rsidR="00B86264">
                              <w:rPr>
                                <w:rFonts w:ascii="BentonSansCond Regular" w:hAnsi="BentonSansCond Regular"/>
                                <w:sz w:val="16"/>
                                <w:szCs w:val="16"/>
                              </w:rPr>
                              <w:t>812.348.7325</w:t>
                            </w:r>
                            <w:r>
                              <w:rPr>
                                <w:rFonts w:ascii="BentonSansCond Regular" w:hAnsi="BentonSansCond Regular"/>
                                <w:sz w:val="16"/>
                                <w:szCs w:val="16"/>
                              </w:rPr>
                              <w:t xml:space="preserve"> </w:t>
                            </w:r>
                            <w:r w:rsidR="00B86264" w:rsidRPr="00D65FA2">
                              <w:rPr>
                                <w:rFonts w:ascii="BentonSansCond Regular" w:hAnsi="BentonSansCond Regular"/>
                                <w:color w:val="C00000"/>
                                <w:sz w:val="16"/>
                                <w:szCs w:val="16"/>
                              </w:rPr>
                              <w:t xml:space="preserve"> |</w:t>
                            </w:r>
                            <w:proofErr w:type="gramEnd"/>
                            <w:r w:rsidR="00B86264" w:rsidRPr="00D65FA2">
                              <w:rPr>
                                <w:rFonts w:ascii="BentonSansCond Regular" w:hAnsi="BentonSansCond Regular"/>
                                <w:color w:val="C00000"/>
                                <w:sz w:val="16"/>
                                <w:szCs w:val="16"/>
                              </w:rPr>
                              <w:t xml:space="preserve"> </w:t>
                            </w:r>
                            <w:r>
                              <w:rPr>
                                <w:rFonts w:ascii="BentonSansCond Regular" w:hAnsi="BentonSansCond Regular"/>
                                <w:color w:val="C00000"/>
                                <w:sz w:val="16"/>
                                <w:szCs w:val="16"/>
                              </w:rPr>
                              <w:t xml:space="preserve"> </w:t>
                            </w:r>
                            <w:r w:rsidRPr="00D65FA2">
                              <w:rPr>
                                <w:rFonts w:ascii="BentonSansCond Regular" w:hAnsi="BentonSansCond Regular"/>
                                <w:sz w:val="16"/>
                                <w:szCs w:val="16"/>
                              </w:rPr>
                              <w:t xml:space="preserve">E-mail: </w:t>
                            </w:r>
                            <w:r w:rsidR="00B86264">
                              <w:rPr>
                                <w:rFonts w:ascii="BentonSansCond Regular" w:hAnsi="BentonSansCond Regular"/>
                                <w:sz w:val="16"/>
                                <w:szCs w:val="16"/>
                              </w:rPr>
                              <w:t>education@iupuc.edu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D16120" id="_x0000_t202" coordsize="21600,21600" o:spt="202" path="m,l,21600r21600,l21600,xe">
                <v:stroke joinstyle="miter"/>
                <v:path gradientshapeok="t" o:connecttype="rect"/>
              </v:shapetype>
              <v:shape id="Text Box 3" o:spid="_x0000_s1026" type="#_x0000_t202" style="position:absolute;margin-left:134.05pt;margin-top:.75pt;width:185.25pt;height:35.35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CoggIAAA8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10;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" stroked="f">
                <v:textbox style="mso-fit-shape-to-text:t">
                  <w:txbxContent>
                    <w:p w14:paraId="164C8213" w14:textId="77777777" w:rsidR="00C9108F" w:rsidRPr="00562541" w:rsidRDefault="00D65FA2" w:rsidP="006D0249">
                      <w:pPr>
                        <w:spacing w:line="240" w:lineRule="auto"/>
                        <w:rPr>
                          <w:rFonts w:ascii="BentonSansCond Regular" w:hAnsi="BentonSansCond Regular"/>
                          <w:sz w:val="16"/>
                          <w:szCs w:val="16"/>
                        </w:rPr>
                      </w:pPr>
                      <w:r>
                        <w:rPr>
                          <w:rFonts w:ascii="BentonSansCond Regular" w:hAnsi="BentonSansCond Regular"/>
                          <w:sz w:val="16"/>
                          <w:szCs w:val="16"/>
                        </w:rPr>
                        <w:t xml:space="preserve">Web: </w:t>
                      </w:r>
                      <w:r w:rsidR="00C9108F" w:rsidRPr="00562541">
                        <w:rPr>
                          <w:rFonts w:ascii="BentonSansCond Regular" w:hAnsi="BentonSansCond Regular"/>
                          <w:sz w:val="16"/>
                          <w:szCs w:val="16"/>
                        </w:rPr>
                        <w:t>iupuc.edu</w:t>
                      </w:r>
                      <w:r w:rsidR="00B86264">
                        <w:rPr>
                          <w:rFonts w:ascii="BentonSansCond Regular" w:hAnsi="BentonSansCond Regular"/>
                          <w:sz w:val="16"/>
                          <w:szCs w:val="16"/>
                        </w:rPr>
                        <w:t>/</w:t>
                      </w:r>
                      <w:r w:rsidR="00B86264" w:rsidRPr="00D65FA2">
                        <w:rPr>
                          <w:rFonts w:ascii="BentonSansCond Regular" w:hAnsi="BentonSansCond Regular"/>
                          <w:b/>
                          <w:sz w:val="16"/>
                          <w:szCs w:val="16"/>
                        </w:rPr>
                        <w:t>education</w:t>
                      </w:r>
                      <w:r>
                        <w:rPr>
                          <w:rFonts w:ascii="BentonSansCond Regular" w:hAnsi="BentonSansCond Regular"/>
                          <w:sz w:val="16"/>
                          <w:szCs w:val="16"/>
                        </w:rPr>
                        <w:br/>
                        <w:t xml:space="preserve">Phone: </w:t>
                      </w:r>
                      <w:proofErr w:type="gramStart"/>
                      <w:r w:rsidR="00B86264">
                        <w:rPr>
                          <w:rFonts w:ascii="BentonSansCond Regular" w:hAnsi="BentonSansCond Regular"/>
                          <w:sz w:val="16"/>
                          <w:szCs w:val="16"/>
                        </w:rPr>
                        <w:t>812.348.7325</w:t>
                      </w:r>
                      <w:r>
                        <w:rPr>
                          <w:rFonts w:ascii="BentonSansCond Regular" w:hAnsi="BentonSansCond Regular"/>
                          <w:sz w:val="16"/>
                          <w:szCs w:val="16"/>
                        </w:rPr>
                        <w:t xml:space="preserve"> </w:t>
                      </w:r>
                      <w:r w:rsidR="00B86264" w:rsidRPr="00D65FA2">
                        <w:rPr>
                          <w:rFonts w:ascii="BentonSansCond Regular" w:hAnsi="BentonSansCond Regular"/>
                          <w:color w:val="C00000"/>
                          <w:sz w:val="16"/>
                          <w:szCs w:val="16"/>
                        </w:rPr>
                        <w:t xml:space="preserve"> |</w:t>
                      </w:r>
                      <w:proofErr w:type="gramEnd"/>
                      <w:r w:rsidR="00B86264" w:rsidRPr="00D65FA2">
                        <w:rPr>
                          <w:rFonts w:ascii="BentonSansCond Regular" w:hAnsi="BentonSansCond Regular"/>
                          <w:color w:val="C00000"/>
                          <w:sz w:val="16"/>
                          <w:szCs w:val="16"/>
                        </w:rPr>
                        <w:t xml:space="preserve"> </w:t>
                      </w:r>
                      <w:r>
                        <w:rPr>
                          <w:rFonts w:ascii="BentonSansCond Regular" w:hAnsi="BentonSansCond Regular"/>
                          <w:color w:val="C00000"/>
                          <w:sz w:val="16"/>
                          <w:szCs w:val="16"/>
                        </w:rPr>
                        <w:t xml:space="preserve"> </w:t>
                      </w:r>
                      <w:r w:rsidRPr="00D65FA2">
                        <w:rPr>
                          <w:rFonts w:ascii="BentonSansCond Regular" w:hAnsi="BentonSansCond Regular"/>
                          <w:sz w:val="16"/>
                          <w:szCs w:val="16"/>
                        </w:rPr>
                        <w:t xml:space="preserve">E-mail: </w:t>
                      </w:r>
                      <w:r w:rsidR="00B86264">
                        <w:rPr>
                          <w:rFonts w:ascii="BentonSansCond Regular" w:hAnsi="BentonSansCond Regular"/>
                          <w:sz w:val="16"/>
                          <w:szCs w:val="16"/>
                        </w:rPr>
                        <w:t>education@iupuc.edu</w:t>
                      </w:r>
                    </w:p>
                  </w:txbxContent>
                </v:textbox>
                <w10:wrap anchorx="margin"/>
              </v:shape>
            </w:pict>
          </mc:Fallback>
        </mc:AlternateContent>
      </w:r>
      <w:r w:rsidR="006D0249" w:rsidRPr="006D0249">
        <w:rPr>
          <w:rFonts w:ascii="Franklin Gothic Book" w:hAnsi="Franklin Gothic Book" w:cs="Times New Roman"/>
          <w:b/>
          <w:noProof/>
          <w:color w:val="7D110C"/>
          <w:sz w:val="40"/>
          <w:szCs w:val="28"/>
        </w:rPr>
        <w:drawing>
          <wp:anchor distT="0" distB="0" distL="114300" distR="114300" simplePos="0" relativeHeight="251660288" behindDoc="0" locked="0" layoutInCell="0" allowOverlap="0" wp14:anchorId="313287F2" wp14:editId="7A960C34">
            <wp:simplePos x="0" y="0"/>
            <wp:positionH relativeFrom="column">
              <wp:posOffset>114300</wp:posOffset>
            </wp:positionH>
            <wp:positionV relativeFrom="page">
              <wp:posOffset>428625</wp:posOffset>
            </wp:positionV>
            <wp:extent cx="2876550" cy="466725"/>
            <wp:effectExtent l="0" t="0" r="0" b="9525"/>
            <wp:wrapNone/>
            <wp:docPr id="2" name="Picture 2" descr="DivisionOfEducation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onOfEducation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0AFD3" w14:textId="77777777" w:rsidR="00D65FA2" w:rsidRDefault="00D65FA2" w:rsidP="00D65FA2">
      <w:pPr>
        <w:pStyle w:val="Default"/>
        <w:rPr>
          <w:rFonts w:ascii="Franklin Gothic Book" w:hAnsi="Franklin Gothic Book" w:cs="Times New Roman"/>
          <w:b/>
          <w:color w:val="7D110C"/>
          <w:sz w:val="40"/>
          <w:szCs w:val="28"/>
        </w:rPr>
      </w:pPr>
    </w:p>
    <w:p w14:paraId="72C5F60F" w14:textId="4F6A689A" w:rsidR="006542E7" w:rsidRPr="004B600A" w:rsidRDefault="00562541" w:rsidP="006542E7">
      <w:pPr>
        <w:pStyle w:val="Default"/>
        <w:jc w:val="center"/>
        <w:rPr>
          <w:rFonts w:ascii="BentonSansCond Medium" w:hAnsi="BentonSansCond Medium" w:cs="Times New Roman"/>
          <w:color w:val="C00000"/>
          <w:sz w:val="36"/>
          <w:szCs w:val="36"/>
        </w:rPr>
      </w:pPr>
      <w:r w:rsidRPr="004B600A">
        <w:rPr>
          <w:rFonts w:ascii="BentonSansCond Medium" w:hAnsi="BentonSansCond Medium" w:cs="Times New Roman"/>
          <w:color w:val="C00000"/>
          <w:sz w:val="36"/>
          <w:szCs w:val="36"/>
        </w:rPr>
        <w:t xml:space="preserve">Academic </w:t>
      </w:r>
      <w:r w:rsidR="00EC6589">
        <w:rPr>
          <w:rFonts w:ascii="BentonSansCond Medium" w:hAnsi="BentonSansCond Medium" w:cs="Times New Roman"/>
          <w:color w:val="C00000"/>
          <w:sz w:val="36"/>
          <w:szCs w:val="36"/>
        </w:rPr>
        <w:t>S</w:t>
      </w:r>
      <w:r w:rsidR="00EC6589" w:rsidRPr="004B600A">
        <w:rPr>
          <w:rFonts w:ascii="BentonSansCond Medium" w:hAnsi="BentonSansCond Medium" w:cs="Times New Roman"/>
          <w:color w:val="C00000"/>
          <w:sz w:val="36"/>
          <w:szCs w:val="36"/>
        </w:rPr>
        <w:t xml:space="preserve">kills </w:t>
      </w:r>
      <w:r w:rsidR="00EC6589">
        <w:rPr>
          <w:rFonts w:ascii="BentonSansCond Medium" w:hAnsi="BentonSansCond Medium" w:cs="Times New Roman"/>
          <w:color w:val="C00000"/>
          <w:sz w:val="36"/>
          <w:szCs w:val="36"/>
        </w:rPr>
        <w:t>A</w:t>
      </w:r>
      <w:r w:rsidR="00EC6589" w:rsidRPr="004B600A">
        <w:rPr>
          <w:rFonts w:ascii="BentonSansCond Medium" w:hAnsi="BentonSansCond Medium" w:cs="Times New Roman"/>
          <w:color w:val="C00000"/>
          <w:sz w:val="36"/>
          <w:szCs w:val="36"/>
        </w:rPr>
        <w:t xml:space="preserve">ssessment </w:t>
      </w:r>
      <w:r w:rsidR="00EC6589">
        <w:rPr>
          <w:rFonts w:ascii="BentonSansCond Medium" w:hAnsi="BentonSansCond Medium" w:cs="Times New Roman"/>
          <w:color w:val="C00000"/>
          <w:sz w:val="36"/>
          <w:szCs w:val="36"/>
        </w:rPr>
        <w:t>T</w:t>
      </w:r>
      <w:r w:rsidR="00EC6589" w:rsidRPr="004B600A">
        <w:rPr>
          <w:rFonts w:ascii="BentonSansCond Medium" w:hAnsi="BentonSansCond Medium" w:cs="Times New Roman"/>
          <w:color w:val="C00000"/>
          <w:sz w:val="36"/>
          <w:szCs w:val="36"/>
        </w:rPr>
        <w:t xml:space="preserve">esting </w:t>
      </w:r>
      <w:r w:rsidRPr="004B600A">
        <w:rPr>
          <w:rFonts w:ascii="BentonSansCond Medium" w:hAnsi="BentonSansCond Medium" w:cs="Times New Roman"/>
          <w:color w:val="C00000"/>
          <w:sz w:val="36"/>
          <w:szCs w:val="36"/>
        </w:rPr>
        <w:t xml:space="preserve">for </w:t>
      </w:r>
      <w:r w:rsidR="00EC6589">
        <w:rPr>
          <w:rFonts w:ascii="BentonSansCond Medium" w:hAnsi="BentonSansCond Medium" w:cs="Times New Roman"/>
          <w:color w:val="C00000"/>
          <w:sz w:val="36"/>
          <w:szCs w:val="36"/>
        </w:rPr>
        <w:t>A</w:t>
      </w:r>
      <w:r w:rsidR="00EC6589" w:rsidRPr="004B600A">
        <w:rPr>
          <w:rFonts w:ascii="BentonSansCond Medium" w:hAnsi="BentonSansCond Medium" w:cs="Times New Roman"/>
          <w:color w:val="C00000"/>
          <w:sz w:val="36"/>
          <w:szCs w:val="36"/>
        </w:rPr>
        <w:t xml:space="preserve">dmission </w:t>
      </w:r>
      <w:r w:rsidR="006542E7" w:rsidRPr="004B600A">
        <w:rPr>
          <w:rFonts w:ascii="BentonSansCond Medium" w:hAnsi="BentonSansCond Medium" w:cs="Times New Roman"/>
          <w:color w:val="C00000"/>
          <w:sz w:val="36"/>
          <w:szCs w:val="36"/>
        </w:rPr>
        <w:br/>
      </w:r>
      <w:r w:rsidRPr="004B600A">
        <w:rPr>
          <w:rFonts w:ascii="BentonSansCond Medium" w:hAnsi="BentonSansCond Medium" w:cs="Times New Roman"/>
          <w:color w:val="C00000"/>
          <w:sz w:val="36"/>
          <w:szCs w:val="36"/>
        </w:rPr>
        <w:t>to the</w:t>
      </w:r>
      <w:r w:rsidR="006542E7" w:rsidRPr="004B600A">
        <w:rPr>
          <w:rFonts w:ascii="BentonSansCond Medium" w:hAnsi="BentonSansCond Medium" w:cs="Times New Roman"/>
          <w:color w:val="C00000"/>
          <w:sz w:val="36"/>
          <w:szCs w:val="36"/>
        </w:rPr>
        <w:t xml:space="preserve"> </w:t>
      </w:r>
      <w:r w:rsidRPr="004B600A">
        <w:rPr>
          <w:rFonts w:ascii="BentonSansCond Medium" w:hAnsi="BentonSansCond Medium" w:cs="Times New Roman"/>
          <w:color w:val="C00000"/>
          <w:sz w:val="36"/>
          <w:szCs w:val="36"/>
        </w:rPr>
        <w:t>Teacher Education Program (TEP)</w:t>
      </w:r>
    </w:p>
    <w:p w14:paraId="2F7D976F" w14:textId="77777777" w:rsidR="00073FB4" w:rsidRPr="00DF55C1" w:rsidRDefault="006D0249" w:rsidP="006542E7">
      <w:pPr>
        <w:pStyle w:val="Default"/>
        <w:rPr>
          <w:rFonts w:ascii="Georgia Pro" w:hAnsi="Georgia Pro"/>
          <w:sz w:val="20"/>
          <w:szCs w:val="20"/>
        </w:rPr>
      </w:pPr>
      <w:r w:rsidRPr="00DF55C1">
        <w:rPr>
          <w:rFonts w:ascii="BentonSansComp Light" w:hAnsi="BentonSansComp Light"/>
          <w:color w:val="auto"/>
          <w:sz w:val="12"/>
          <w:szCs w:val="12"/>
        </w:rPr>
        <w:br/>
      </w:r>
      <w:r w:rsidR="00562541" w:rsidRPr="00DF55C1">
        <w:rPr>
          <w:rFonts w:ascii="Georgia Pro" w:hAnsi="Georgia Pro"/>
          <w:sz w:val="20"/>
          <w:szCs w:val="20"/>
        </w:rPr>
        <w:t xml:space="preserve">Students applying to the elementary education program at </w:t>
      </w:r>
      <w:r w:rsidR="00D65FA2" w:rsidRPr="00DF55C1">
        <w:rPr>
          <w:rFonts w:ascii="Georgia Pro" w:hAnsi="Georgia Pro"/>
          <w:sz w:val="20"/>
          <w:szCs w:val="20"/>
        </w:rPr>
        <w:t>Indiana University-Purdue University Columbus must meet th</w:t>
      </w:r>
      <w:r w:rsidR="00562541" w:rsidRPr="00DF55C1">
        <w:rPr>
          <w:rFonts w:ascii="Georgia Pro" w:hAnsi="Georgia Pro"/>
          <w:sz w:val="20"/>
          <w:szCs w:val="20"/>
        </w:rPr>
        <w:t xml:space="preserve">e minimum test scores on one (1) of the following assessments to be considered for </w:t>
      </w:r>
      <w:r w:rsidR="00D65FA2" w:rsidRPr="00DF55C1">
        <w:rPr>
          <w:rFonts w:ascii="Georgia Pro" w:hAnsi="Georgia Pro"/>
          <w:sz w:val="20"/>
          <w:szCs w:val="20"/>
        </w:rPr>
        <w:t>admission:</w:t>
      </w:r>
    </w:p>
    <w:p w14:paraId="00274C14" w14:textId="77777777" w:rsidR="00562541" w:rsidRPr="00DF55C1" w:rsidRDefault="00562541" w:rsidP="00562541">
      <w:pPr>
        <w:pStyle w:val="Default"/>
        <w:rPr>
          <w:rFonts w:ascii="Georgia Pro" w:hAnsi="Georgia Pro"/>
          <w:sz w:val="20"/>
          <w:szCs w:val="20"/>
        </w:rPr>
      </w:pPr>
    </w:p>
    <w:p w14:paraId="7E9E4B11" w14:textId="5A8A3FF1" w:rsidR="00937CB2" w:rsidRDefault="00937CB2" w:rsidP="00937CB2">
      <w:pPr>
        <w:pStyle w:val="ListParagraph"/>
        <w:numPr>
          <w:ilvl w:val="0"/>
          <w:numId w:val="3"/>
        </w:numPr>
        <w:spacing w:after="120"/>
        <w:rPr>
          <w:rFonts w:ascii="Georgia Pro" w:eastAsiaTheme="minorHAnsi" w:hAnsi="Georgia Pro" w:cs="Arial"/>
          <w:color w:val="000000"/>
          <w:sz w:val="20"/>
        </w:rPr>
      </w:pPr>
      <w:r w:rsidRPr="00DF55C1">
        <w:rPr>
          <w:rFonts w:ascii="Georgia Pro" w:eastAsiaTheme="minorHAnsi" w:hAnsi="Georgia Pro" w:cs="Arial"/>
          <w:b/>
          <w:color w:val="000000"/>
          <w:sz w:val="20"/>
        </w:rPr>
        <w:t>ACT:</w:t>
      </w:r>
      <w:r w:rsidRPr="00DF55C1">
        <w:rPr>
          <w:rFonts w:ascii="Georgia Pro" w:eastAsiaTheme="minorHAnsi" w:hAnsi="Georgia Pro" w:cs="Arial"/>
          <w:color w:val="000000"/>
          <w:sz w:val="20"/>
        </w:rPr>
        <w:t xml:space="preserve"> </w:t>
      </w:r>
      <w:r>
        <w:rPr>
          <w:rFonts w:ascii="Georgia Pro" w:eastAsiaTheme="minorHAnsi" w:hAnsi="Georgia Pro" w:cs="Arial"/>
          <w:color w:val="000000"/>
          <w:sz w:val="20"/>
        </w:rPr>
        <w:t>Reading score of 22, Math score of 22, and Writing score of 7</w:t>
      </w:r>
    </w:p>
    <w:p w14:paraId="04C3D8F8" w14:textId="0B7C8D8F" w:rsidR="009A1E04" w:rsidRDefault="009A1E04" w:rsidP="00937CB2">
      <w:pPr>
        <w:pStyle w:val="ListParagraph"/>
        <w:numPr>
          <w:ilvl w:val="0"/>
          <w:numId w:val="3"/>
        </w:numPr>
        <w:spacing w:after="120"/>
        <w:rPr>
          <w:rFonts w:ascii="Georgia Pro" w:eastAsiaTheme="minorHAnsi" w:hAnsi="Georgia Pro" w:cs="Arial"/>
          <w:color w:val="000000"/>
          <w:sz w:val="20"/>
        </w:rPr>
      </w:pPr>
      <w:r>
        <w:rPr>
          <w:rFonts w:ascii="Georgia Pro" w:eastAsiaTheme="minorHAnsi" w:hAnsi="Georgia Pro" w:cs="Arial"/>
          <w:b/>
          <w:color w:val="000000"/>
          <w:sz w:val="20"/>
        </w:rPr>
        <w:t>SAT:</w:t>
      </w:r>
      <w:r>
        <w:rPr>
          <w:rFonts w:ascii="Georgia Pro" w:eastAsiaTheme="minorHAnsi" w:hAnsi="Georgia Pro" w:cs="Arial"/>
          <w:color w:val="000000"/>
          <w:sz w:val="20"/>
        </w:rPr>
        <w:t xml:space="preserve"> Math + Evidence Based Reading and Writing (EBRW) Score of 1170 or higher if taken prior to July 1, 2019</w:t>
      </w:r>
    </w:p>
    <w:p w14:paraId="19B2C709" w14:textId="6F3FD4D7" w:rsidR="00937CB2" w:rsidRPr="00DF55C1" w:rsidRDefault="00937CB2" w:rsidP="00937CB2">
      <w:pPr>
        <w:pStyle w:val="ListParagraph"/>
        <w:numPr>
          <w:ilvl w:val="0"/>
          <w:numId w:val="3"/>
        </w:numPr>
        <w:spacing w:after="120"/>
        <w:rPr>
          <w:rFonts w:ascii="Georgia Pro" w:eastAsiaTheme="minorHAnsi" w:hAnsi="Georgia Pro" w:cs="Arial"/>
          <w:color w:val="000000"/>
          <w:sz w:val="20"/>
        </w:rPr>
      </w:pPr>
      <w:r>
        <w:rPr>
          <w:rFonts w:ascii="Georgia Pro" w:eastAsiaTheme="minorHAnsi" w:hAnsi="Georgia Pro" w:cs="Arial"/>
          <w:b/>
          <w:color w:val="000000"/>
          <w:sz w:val="20"/>
        </w:rPr>
        <w:t>SAT:</w:t>
      </w:r>
      <w:r>
        <w:rPr>
          <w:rFonts w:ascii="Georgia Pro" w:eastAsiaTheme="minorHAnsi" w:hAnsi="Georgia Pro" w:cs="Arial"/>
          <w:color w:val="000000"/>
          <w:sz w:val="20"/>
        </w:rPr>
        <w:t xml:space="preserve"> Evidenced Based Reading and Writing</w:t>
      </w:r>
      <w:r w:rsidR="00874404">
        <w:rPr>
          <w:rFonts w:ascii="Georgia Pro" w:eastAsiaTheme="minorHAnsi" w:hAnsi="Georgia Pro" w:cs="Arial"/>
          <w:color w:val="000000"/>
          <w:sz w:val="20"/>
        </w:rPr>
        <w:t xml:space="preserve"> (EBRW)</w:t>
      </w:r>
      <w:r>
        <w:rPr>
          <w:rFonts w:ascii="Georgia Pro" w:eastAsiaTheme="minorHAnsi" w:hAnsi="Georgia Pro" w:cs="Arial"/>
          <w:color w:val="000000"/>
          <w:sz w:val="20"/>
        </w:rPr>
        <w:t xml:space="preserve"> score of 544, Math score of 533, and Essay score of 6</w:t>
      </w:r>
      <w:r w:rsidR="00247110">
        <w:rPr>
          <w:rFonts w:ascii="Georgia Pro" w:eastAsiaTheme="minorHAnsi" w:hAnsi="Georgia Pro" w:cs="Arial"/>
          <w:color w:val="000000"/>
          <w:sz w:val="20"/>
        </w:rPr>
        <w:t xml:space="preserve"> taken </w:t>
      </w:r>
      <w:r w:rsidR="009A1E04">
        <w:rPr>
          <w:rFonts w:ascii="Georgia Pro" w:eastAsiaTheme="minorHAnsi" w:hAnsi="Georgia Pro" w:cs="Arial"/>
          <w:color w:val="000000"/>
          <w:sz w:val="20"/>
        </w:rPr>
        <w:t>July 1, 2019</w:t>
      </w:r>
      <w:r w:rsidR="00247110">
        <w:rPr>
          <w:rFonts w:ascii="Georgia Pro" w:eastAsiaTheme="minorHAnsi" w:hAnsi="Georgia Pro" w:cs="Arial"/>
          <w:color w:val="000000"/>
          <w:sz w:val="20"/>
        </w:rPr>
        <w:t xml:space="preserve"> or later.</w:t>
      </w:r>
    </w:p>
    <w:p w14:paraId="7A8A6FDE" w14:textId="77777777" w:rsidR="00937CB2" w:rsidRPr="00937CB2" w:rsidRDefault="00937CB2" w:rsidP="00B901AA">
      <w:pPr>
        <w:pStyle w:val="ListParagraph"/>
        <w:numPr>
          <w:ilvl w:val="0"/>
          <w:numId w:val="3"/>
        </w:numPr>
        <w:spacing w:after="120"/>
        <w:rPr>
          <w:rFonts w:ascii="Georgia Pro" w:eastAsiaTheme="minorHAnsi" w:hAnsi="Georgia Pro" w:cs="Arial"/>
          <w:color w:val="000000"/>
          <w:sz w:val="20"/>
        </w:rPr>
      </w:pPr>
      <w:r w:rsidRPr="00711791">
        <w:rPr>
          <w:rFonts w:ascii="Georgia Pro" w:eastAsiaTheme="minorHAnsi" w:hAnsi="Georgia Pro" w:cs="Arial"/>
          <w:b/>
          <w:i/>
          <w:color w:val="000000"/>
          <w:sz w:val="20"/>
        </w:rPr>
        <w:t>Praxis</w:t>
      </w:r>
      <w:r w:rsidRPr="00937CB2">
        <w:rPr>
          <w:rFonts w:ascii="Georgia Pro" w:eastAsiaTheme="minorHAnsi" w:hAnsi="Georgia Pro" w:cs="Arial"/>
          <w:b/>
          <w:color w:val="000000"/>
          <w:sz w:val="20"/>
        </w:rPr>
        <w:t xml:space="preserve"> CORE:</w:t>
      </w:r>
      <w:r w:rsidRPr="00937CB2">
        <w:rPr>
          <w:rFonts w:ascii="Georgia Pro" w:eastAsiaTheme="minorHAnsi" w:hAnsi="Georgia Pro" w:cs="Arial"/>
          <w:color w:val="000000"/>
          <w:sz w:val="20"/>
        </w:rPr>
        <w:t xml:space="preserve"> Reading score of 169, Math score of 163, and Writing score of 165</w:t>
      </w:r>
    </w:p>
    <w:p w14:paraId="2BF2A26B" w14:textId="242C1E72" w:rsidR="00562541" w:rsidRPr="00DF55C1" w:rsidRDefault="00B86264" w:rsidP="00562541">
      <w:pPr>
        <w:pStyle w:val="ListParagraph"/>
        <w:numPr>
          <w:ilvl w:val="0"/>
          <w:numId w:val="3"/>
        </w:numPr>
        <w:spacing w:after="120"/>
        <w:rPr>
          <w:rFonts w:ascii="Georgia Pro" w:eastAsiaTheme="minorHAnsi" w:hAnsi="Georgia Pro" w:cs="Arial"/>
          <w:color w:val="000000"/>
          <w:sz w:val="20"/>
        </w:rPr>
      </w:pPr>
      <w:r w:rsidRPr="00DF55C1">
        <w:rPr>
          <w:rFonts w:ascii="Georgia Pro" w:eastAsiaTheme="minorHAnsi" w:hAnsi="Georgia Pro" w:cs="Arial"/>
          <w:b/>
          <w:sz w:val="20"/>
        </w:rPr>
        <w:t>Core A</w:t>
      </w:r>
      <w:r w:rsidR="00D65FA2" w:rsidRPr="00DF55C1">
        <w:rPr>
          <w:rFonts w:ascii="Georgia Pro" w:eastAsiaTheme="minorHAnsi" w:hAnsi="Georgia Pro" w:cs="Arial"/>
          <w:b/>
          <w:sz w:val="20"/>
        </w:rPr>
        <w:t>cademic Skills Assessment (CASA</w:t>
      </w:r>
      <w:r w:rsidR="00DF55C1" w:rsidRPr="00DF55C1">
        <w:rPr>
          <w:rFonts w:ascii="Georgia Pro" w:eastAsiaTheme="minorHAnsi" w:hAnsi="Georgia Pro" w:cs="Arial"/>
          <w:b/>
          <w:sz w:val="20"/>
        </w:rPr>
        <w:t xml:space="preserve">) </w:t>
      </w:r>
      <w:r w:rsidR="00937CB2">
        <w:rPr>
          <w:rFonts w:ascii="Georgia Pro" w:eastAsiaTheme="minorHAnsi" w:hAnsi="Georgia Pro" w:cs="Arial"/>
          <w:b/>
          <w:sz w:val="20"/>
        </w:rPr>
        <w:t>scores</w:t>
      </w:r>
      <w:r w:rsidR="00562541" w:rsidRPr="00DF55C1">
        <w:rPr>
          <w:rFonts w:ascii="Georgia Pro" w:eastAsiaTheme="minorHAnsi" w:hAnsi="Georgia Pro" w:cs="Arial"/>
          <w:b/>
          <w:sz w:val="20"/>
        </w:rPr>
        <w:t>:</w:t>
      </w:r>
      <w:r w:rsidR="00562541" w:rsidRPr="00DF55C1">
        <w:rPr>
          <w:rFonts w:ascii="Georgia Pro" w:eastAsiaTheme="minorHAnsi" w:hAnsi="Georgia Pro" w:cs="Arial"/>
          <w:sz w:val="20"/>
        </w:rPr>
        <w:t xml:space="preserve"> </w:t>
      </w:r>
      <w:r w:rsidR="00562541" w:rsidRPr="00DF55C1">
        <w:rPr>
          <w:rFonts w:ascii="Georgia Pro" w:eastAsiaTheme="minorHAnsi" w:hAnsi="Georgia Pro" w:cs="Arial"/>
          <w:color w:val="000000"/>
          <w:sz w:val="20"/>
        </w:rPr>
        <w:t>Reading 220 (test code 001); math 220 (test code 002); writing 220 (test code 003)</w:t>
      </w:r>
      <w:r w:rsidR="0093064A">
        <w:rPr>
          <w:rFonts w:ascii="Georgia Pro" w:eastAsiaTheme="minorHAnsi" w:hAnsi="Georgia Pro" w:cs="Arial"/>
          <w:color w:val="000000"/>
          <w:sz w:val="20"/>
        </w:rPr>
        <w:t>.</w:t>
      </w:r>
      <w:r w:rsidR="00937CB2">
        <w:rPr>
          <w:rFonts w:ascii="Georgia Pro" w:eastAsiaTheme="minorHAnsi" w:hAnsi="Georgia Pro" w:cs="Arial"/>
          <w:color w:val="000000"/>
          <w:sz w:val="20"/>
        </w:rPr>
        <w:t xml:space="preserve"> </w:t>
      </w:r>
      <w:r w:rsidR="00937CB2" w:rsidRPr="00937CB2">
        <w:rPr>
          <w:rFonts w:ascii="Georgia Pro" w:eastAsiaTheme="minorHAnsi" w:hAnsi="Georgia Pro" w:cs="Arial"/>
          <w:b/>
          <w:color w:val="000000"/>
          <w:sz w:val="20"/>
        </w:rPr>
        <w:t xml:space="preserve">Must be taken prior to </w:t>
      </w:r>
      <w:r w:rsidR="00042430">
        <w:rPr>
          <w:rFonts w:ascii="Georgia Pro" w:eastAsiaTheme="minorHAnsi" w:hAnsi="Georgia Pro" w:cs="Arial"/>
          <w:b/>
          <w:color w:val="000000"/>
          <w:sz w:val="20"/>
        </w:rPr>
        <w:t>December 31, 2019.</w:t>
      </w:r>
    </w:p>
    <w:p w14:paraId="164DA5A3" w14:textId="77777777" w:rsidR="006542E7" w:rsidRDefault="00562541" w:rsidP="006542E7">
      <w:pPr>
        <w:pStyle w:val="ListParagraph"/>
        <w:numPr>
          <w:ilvl w:val="0"/>
          <w:numId w:val="3"/>
        </w:numPr>
        <w:spacing w:after="120"/>
        <w:rPr>
          <w:rFonts w:ascii="Georgia Pro" w:eastAsiaTheme="minorHAnsi" w:hAnsi="Georgia Pro" w:cs="Arial"/>
          <w:color w:val="000000"/>
          <w:sz w:val="20"/>
        </w:rPr>
      </w:pPr>
      <w:r w:rsidRPr="00DF55C1">
        <w:rPr>
          <w:rFonts w:ascii="Georgia Pro" w:eastAsiaTheme="minorHAnsi" w:hAnsi="Georgia Pro" w:cs="Arial"/>
          <w:b/>
          <w:color w:val="000000"/>
          <w:sz w:val="20"/>
        </w:rPr>
        <w:t>GRE:</w:t>
      </w:r>
      <w:r w:rsidRPr="00DF55C1">
        <w:rPr>
          <w:rFonts w:ascii="Georgia Pro" w:eastAsiaTheme="minorHAnsi" w:hAnsi="Georgia Pro" w:cs="Arial"/>
          <w:color w:val="000000"/>
          <w:sz w:val="20"/>
        </w:rPr>
        <w:t xml:space="preserve"> </w:t>
      </w:r>
      <w:r w:rsidR="00937CB2">
        <w:rPr>
          <w:rFonts w:ascii="Georgia Pro" w:eastAsiaTheme="minorHAnsi" w:hAnsi="Georgia Pro" w:cs="Arial"/>
          <w:color w:val="000000"/>
          <w:sz w:val="20"/>
        </w:rPr>
        <w:t>Verbal Reasoning score of 151, Quantitative Reasoning score of 153, and Analytical Writing score of 4</w:t>
      </w:r>
    </w:p>
    <w:p w14:paraId="3BD80B9F" w14:textId="77777777" w:rsidR="00B86264" w:rsidRPr="00DF55C1" w:rsidRDefault="00B86264" w:rsidP="00B86264">
      <w:pPr>
        <w:rPr>
          <w:rStyle w:val="Emphasis"/>
          <w:rFonts w:ascii="Georgia Pro" w:hAnsi="Georgia Pro" w:cs="Arial"/>
          <w:color w:val="595959" w:themeColor="text1" w:themeTint="A6"/>
          <w:sz w:val="20"/>
          <w:szCs w:val="20"/>
          <w:lang w:val="en"/>
        </w:rPr>
      </w:pPr>
      <w:r w:rsidRPr="00DF55C1">
        <w:rPr>
          <w:rStyle w:val="Emphasis"/>
          <w:rFonts w:ascii="Georgia Pro" w:hAnsi="Georgia Pro" w:cs="Arial"/>
          <w:color w:val="595959" w:themeColor="text1" w:themeTint="A6"/>
          <w:sz w:val="20"/>
          <w:szCs w:val="20"/>
          <w:lang w:val="en"/>
        </w:rPr>
        <w:t xml:space="preserve">Note: </w:t>
      </w:r>
      <w:r w:rsidR="00D65FA2" w:rsidRPr="00DF55C1">
        <w:rPr>
          <w:rStyle w:val="Emphasis"/>
          <w:rFonts w:ascii="Georgia Pro" w:hAnsi="Georgia Pro" w:cs="Arial"/>
          <w:color w:val="595959" w:themeColor="text1" w:themeTint="A6"/>
          <w:sz w:val="20"/>
          <w:szCs w:val="20"/>
          <w:lang w:val="en"/>
        </w:rPr>
        <w:t>Applicants</w:t>
      </w:r>
      <w:r w:rsidRPr="00DF55C1">
        <w:rPr>
          <w:rStyle w:val="Emphasis"/>
          <w:rFonts w:ascii="Georgia Pro" w:hAnsi="Georgia Pro" w:cs="Arial"/>
          <w:color w:val="595959" w:themeColor="text1" w:themeTint="A6"/>
          <w:sz w:val="20"/>
          <w:szCs w:val="20"/>
          <w:lang w:val="en"/>
        </w:rPr>
        <w:t xml:space="preserve"> with a master's degree or higher from a regi</w:t>
      </w:r>
      <w:r w:rsidR="00102397">
        <w:rPr>
          <w:rStyle w:val="Emphasis"/>
          <w:rFonts w:ascii="Georgia Pro" w:hAnsi="Georgia Pro" w:cs="Arial"/>
          <w:color w:val="595959" w:themeColor="text1" w:themeTint="A6"/>
          <w:sz w:val="20"/>
          <w:szCs w:val="20"/>
          <w:lang w:val="en"/>
        </w:rPr>
        <w:t xml:space="preserve">onally accredited institution are </w:t>
      </w:r>
      <w:r w:rsidRPr="00DF55C1">
        <w:rPr>
          <w:rStyle w:val="Emphasis"/>
          <w:rFonts w:ascii="Georgia Pro" w:hAnsi="Georgia Pro" w:cs="Arial"/>
          <w:color w:val="595959" w:themeColor="text1" w:themeTint="A6"/>
          <w:sz w:val="20"/>
          <w:szCs w:val="20"/>
          <w:lang w:val="en"/>
        </w:rPr>
        <w:t>exempt from this requirement.</w:t>
      </w:r>
    </w:p>
    <w:p w14:paraId="6A42AF72" w14:textId="77777777" w:rsidR="00073FB4" w:rsidRPr="00B86264" w:rsidRDefault="00073FB4" w:rsidP="00073FB4">
      <w:pPr>
        <w:pStyle w:val="Default"/>
        <w:rPr>
          <w:rFonts w:ascii="Georgia" w:hAnsi="Georgia"/>
          <w:sz w:val="2"/>
          <w:szCs w:val="23"/>
        </w:rPr>
      </w:pPr>
    </w:p>
    <w:p w14:paraId="1B519CB5" w14:textId="77777777" w:rsidR="00636DFE" w:rsidRPr="000025DF" w:rsidRDefault="00711791" w:rsidP="00073FB4">
      <w:pPr>
        <w:pStyle w:val="Default"/>
        <w:rPr>
          <w:rFonts w:ascii="Georgia" w:eastAsiaTheme="minorEastAsia" w:hAnsi="Georgia" w:cs="Times New Roman"/>
          <w:color w:val="C00000"/>
          <w:sz w:val="12"/>
          <w:szCs w:val="12"/>
        </w:rPr>
      </w:pPr>
      <w:r w:rsidRPr="00711791">
        <w:rPr>
          <w:rFonts w:ascii="BentonSansCond Regular" w:eastAsiaTheme="minorEastAsia" w:hAnsi="BentonSansCond Regular" w:cs="Times New Roman"/>
          <w:i/>
          <w:color w:val="C00000"/>
          <w:sz w:val="26"/>
          <w:szCs w:val="26"/>
        </w:rPr>
        <w:t>Praxis</w:t>
      </w:r>
      <w:r>
        <w:rPr>
          <w:rFonts w:ascii="BentonSansCond Regular" w:eastAsiaTheme="minorEastAsia" w:hAnsi="BentonSansCond Regular" w:cs="Times New Roman"/>
          <w:color w:val="C00000"/>
          <w:sz w:val="26"/>
          <w:szCs w:val="26"/>
        </w:rPr>
        <w:t xml:space="preserve"> CORE </w:t>
      </w:r>
      <w:r w:rsidR="00DF55C1" w:rsidRPr="004B600A">
        <w:rPr>
          <w:rFonts w:ascii="BentonSansCond Regular" w:eastAsiaTheme="minorEastAsia" w:hAnsi="BentonSansCond Regular" w:cs="Times New Roman"/>
          <w:color w:val="C00000"/>
          <w:sz w:val="26"/>
          <w:szCs w:val="26"/>
        </w:rPr>
        <w:t>TEST INFORMATION</w:t>
      </w:r>
    </w:p>
    <w:tbl>
      <w:tblPr>
        <w:tblStyle w:val="TableGrid"/>
        <w:tblW w:w="0" w:type="auto"/>
        <w:tblLook w:val="04A0" w:firstRow="1" w:lastRow="0" w:firstColumn="1" w:lastColumn="0" w:noHBand="0" w:noVBand="1"/>
      </w:tblPr>
      <w:tblGrid>
        <w:gridCol w:w="2515"/>
        <w:gridCol w:w="1980"/>
        <w:gridCol w:w="2340"/>
        <w:gridCol w:w="3955"/>
      </w:tblGrid>
      <w:tr w:rsidR="00636DFE" w14:paraId="5D56A850" w14:textId="77777777" w:rsidTr="002D289B">
        <w:tc>
          <w:tcPr>
            <w:tcW w:w="2515" w:type="dxa"/>
            <w:shd w:val="clear" w:color="auto" w:fill="BFBFBF" w:themeFill="background1" w:themeFillShade="BF"/>
            <w:vAlign w:val="center"/>
          </w:tcPr>
          <w:p w14:paraId="24F57BA3"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Format</w:t>
            </w:r>
          </w:p>
        </w:tc>
        <w:tc>
          <w:tcPr>
            <w:tcW w:w="8275" w:type="dxa"/>
            <w:gridSpan w:val="3"/>
            <w:vAlign w:val="center"/>
          </w:tcPr>
          <w:p w14:paraId="7894D24F" w14:textId="77777777" w:rsidR="002D289B" w:rsidRPr="007D3E74" w:rsidRDefault="002D289B" w:rsidP="00636DFE">
            <w:pPr>
              <w:rPr>
                <w:rFonts w:ascii="Georgia Pro" w:hAnsi="Georgia Pro" w:cs="Arial"/>
                <w:sz w:val="12"/>
                <w:szCs w:val="12"/>
              </w:rPr>
            </w:pPr>
          </w:p>
          <w:p w14:paraId="00552673" w14:textId="77777777" w:rsidR="00636DFE" w:rsidRPr="00C911AC" w:rsidRDefault="00636DFE" w:rsidP="00636DFE">
            <w:pPr>
              <w:rPr>
                <w:rFonts w:ascii="Georgia Pro" w:hAnsi="Georgia Pro" w:cs="Arial"/>
                <w:sz w:val="20"/>
                <w:szCs w:val="20"/>
              </w:rPr>
            </w:pPr>
            <w:r w:rsidRPr="00C911AC">
              <w:rPr>
                <w:rFonts w:ascii="Georgia Pro" w:hAnsi="Georgia Pro" w:cs="Arial"/>
                <w:sz w:val="20"/>
                <w:szCs w:val="20"/>
              </w:rPr>
              <w:t xml:space="preserve">Computer-based test with multiple-choice and constructed-response questions </w:t>
            </w:r>
          </w:p>
          <w:p w14:paraId="5DB0C618" w14:textId="77777777" w:rsidR="00636DFE" w:rsidRPr="00C911AC" w:rsidRDefault="00636DFE" w:rsidP="00636DFE">
            <w:pPr>
              <w:pStyle w:val="ListParagraph"/>
              <w:numPr>
                <w:ilvl w:val="0"/>
                <w:numId w:val="15"/>
              </w:numPr>
              <w:rPr>
                <w:rFonts w:ascii="Georgia Pro" w:hAnsi="Georgia Pro" w:cs="Arial"/>
                <w:sz w:val="20"/>
              </w:rPr>
            </w:pPr>
            <w:r w:rsidRPr="00C911AC">
              <w:rPr>
                <w:rFonts w:ascii="Georgia Pro" w:hAnsi="Georgia Pro" w:cs="Arial"/>
                <w:sz w:val="20"/>
              </w:rPr>
              <w:t>Reading: 56 multiple-choice questions</w:t>
            </w:r>
          </w:p>
          <w:p w14:paraId="61AC6906" w14:textId="77777777" w:rsidR="002D289B" w:rsidRPr="002D289B" w:rsidRDefault="00636DFE" w:rsidP="002D289B">
            <w:pPr>
              <w:pStyle w:val="ListParagraph"/>
              <w:numPr>
                <w:ilvl w:val="0"/>
                <w:numId w:val="15"/>
              </w:numPr>
              <w:rPr>
                <w:rFonts w:ascii="BentonSansCond Regular" w:eastAsiaTheme="minorEastAsia" w:hAnsi="BentonSansCond Regular"/>
                <w:color w:val="C00000"/>
                <w:sz w:val="26"/>
                <w:szCs w:val="26"/>
              </w:rPr>
            </w:pPr>
            <w:r w:rsidRPr="00C911AC">
              <w:rPr>
                <w:rFonts w:ascii="Georgia Pro" w:hAnsi="Georgia Pro" w:cs="Arial"/>
                <w:sz w:val="20"/>
              </w:rPr>
              <w:t>Mathematics: 56 multiple-choice questions</w:t>
            </w:r>
          </w:p>
          <w:p w14:paraId="2E45FF65" w14:textId="77777777" w:rsidR="002D289B" w:rsidRPr="007D3E74" w:rsidRDefault="00636DFE" w:rsidP="002676E2">
            <w:pPr>
              <w:pStyle w:val="ListParagraph"/>
              <w:numPr>
                <w:ilvl w:val="0"/>
                <w:numId w:val="15"/>
              </w:numPr>
              <w:rPr>
                <w:rFonts w:ascii="BentonSansCond Regular" w:eastAsiaTheme="minorEastAsia" w:hAnsi="BentonSansCond Regular"/>
                <w:color w:val="C00000"/>
                <w:sz w:val="26"/>
                <w:szCs w:val="26"/>
              </w:rPr>
            </w:pPr>
            <w:r w:rsidRPr="005F559F">
              <w:rPr>
                <w:rFonts w:ascii="Georgia Pro" w:hAnsi="Georgia Pro" w:cs="Arial"/>
                <w:sz w:val="20"/>
              </w:rPr>
              <w:t xml:space="preserve">Writing: 40 multiple-choice questions, and 2 </w:t>
            </w:r>
            <w:r w:rsidR="008A295C">
              <w:rPr>
                <w:rFonts w:ascii="Georgia Pro" w:hAnsi="Georgia Pro" w:cs="Arial"/>
                <w:sz w:val="20"/>
              </w:rPr>
              <w:t>essays</w:t>
            </w:r>
          </w:p>
          <w:p w14:paraId="4E6394F7" w14:textId="77777777" w:rsidR="007D3E74" w:rsidRPr="007D3E74" w:rsidRDefault="007D3E74" w:rsidP="007D3E74">
            <w:pPr>
              <w:pStyle w:val="ListParagraph"/>
              <w:rPr>
                <w:rFonts w:ascii="Georgia" w:eastAsiaTheme="minorEastAsia" w:hAnsi="Georgia"/>
                <w:color w:val="C00000"/>
                <w:sz w:val="12"/>
                <w:szCs w:val="12"/>
              </w:rPr>
            </w:pPr>
          </w:p>
        </w:tc>
      </w:tr>
      <w:tr w:rsidR="00636DFE" w14:paraId="4FDCBFC2" w14:textId="77777777" w:rsidTr="007D3E74">
        <w:trPr>
          <w:trHeight w:val="584"/>
        </w:trPr>
        <w:tc>
          <w:tcPr>
            <w:tcW w:w="2515" w:type="dxa"/>
            <w:shd w:val="clear" w:color="auto" w:fill="BFBFBF" w:themeFill="background1" w:themeFillShade="BF"/>
            <w:vAlign w:val="center"/>
          </w:tcPr>
          <w:p w14:paraId="6083E412"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Time</w:t>
            </w:r>
          </w:p>
        </w:tc>
        <w:tc>
          <w:tcPr>
            <w:tcW w:w="1980" w:type="dxa"/>
            <w:vAlign w:val="center"/>
          </w:tcPr>
          <w:p w14:paraId="3ED16CAB" w14:textId="77777777" w:rsidR="002D289B" w:rsidRPr="00C911AC" w:rsidRDefault="00636DFE" w:rsidP="00042430">
            <w:pPr>
              <w:rPr>
                <w:rFonts w:ascii="Georgia Pro" w:hAnsi="Georgia Pro" w:cs="Arial"/>
                <w:sz w:val="20"/>
                <w:szCs w:val="20"/>
              </w:rPr>
            </w:pPr>
            <w:r w:rsidRPr="00C911AC">
              <w:rPr>
                <w:rFonts w:ascii="Georgia Pro" w:hAnsi="Georgia Pro" w:cs="Arial"/>
                <w:sz w:val="20"/>
                <w:szCs w:val="20"/>
              </w:rPr>
              <w:t>Reading: 85 minutes</w:t>
            </w:r>
          </w:p>
        </w:tc>
        <w:tc>
          <w:tcPr>
            <w:tcW w:w="2340" w:type="dxa"/>
            <w:vAlign w:val="center"/>
          </w:tcPr>
          <w:p w14:paraId="0342A5B4" w14:textId="77777777" w:rsidR="00636DFE" w:rsidRPr="00042430" w:rsidRDefault="00636DFE" w:rsidP="00042430">
            <w:pPr>
              <w:rPr>
                <w:rFonts w:ascii="Georgia Pro" w:hAnsi="Georgia Pro" w:cs="Arial"/>
                <w:sz w:val="20"/>
              </w:rPr>
            </w:pPr>
            <w:r w:rsidRPr="00042430">
              <w:rPr>
                <w:rFonts w:ascii="Georgia Pro" w:hAnsi="Georgia Pro" w:cs="Arial"/>
                <w:sz w:val="20"/>
              </w:rPr>
              <w:t>Mathematics: 85 minutes</w:t>
            </w:r>
          </w:p>
        </w:tc>
        <w:tc>
          <w:tcPr>
            <w:tcW w:w="3955" w:type="dxa"/>
            <w:vAlign w:val="center"/>
          </w:tcPr>
          <w:p w14:paraId="2EDBAC1B" w14:textId="77777777" w:rsidR="008A295C" w:rsidRPr="007D3E74" w:rsidRDefault="008A295C" w:rsidP="008A295C">
            <w:pPr>
              <w:pStyle w:val="ListParagraph"/>
              <w:rPr>
                <w:rFonts w:ascii="Georgia Pro" w:hAnsi="Georgia Pro" w:cs="Arial"/>
                <w:sz w:val="12"/>
                <w:szCs w:val="12"/>
              </w:rPr>
            </w:pPr>
          </w:p>
          <w:p w14:paraId="3C6646C0" w14:textId="77777777" w:rsidR="008A295C" w:rsidRPr="00042430" w:rsidRDefault="00636DFE" w:rsidP="00042430">
            <w:pPr>
              <w:rPr>
                <w:rFonts w:ascii="Georgia Pro" w:hAnsi="Georgia Pro" w:cs="Arial"/>
                <w:sz w:val="20"/>
              </w:rPr>
            </w:pPr>
            <w:r w:rsidRPr="00042430">
              <w:rPr>
                <w:rFonts w:ascii="Georgia Pro" w:hAnsi="Georgia Pro" w:cs="Arial"/>
                <w:sz w:val="20"/>
              </w:rPr>
              <w:t>Writing: 100 minutes</w:t>
            </w:r>
            <w:r w:rsidR="008A295C" w:rsidRPr="00042430">
              <w:rPr>
                <w:rFonts w:ascii="Georgia Pro" w:hAnsi="Georgia Pro" w:cs="Arial"/>
                <w:sz w:val="20"/>
              </w:rPr>
              <w:t xml:space="preserve"> (40 minutes for multiple choice; 60 minutes for essay portion)</w:t>
            </w:r>
          </w:p>
          <w:p w14:paraId="3AB51468" w14:textId="77777777" w:rsidR="007D3E74" w:rsidRPr="007D3E74" w:rsidRDefault="007D3E74" w:rsidP="007D3E74">
            <w:pPr>
              <w:pStyle w:val="ListParagraph"/>
              <w:rPr>
                <w:rFonts w:ascii="Georgia Pro" w:hAnsi="Georgia Pro" w:cs="Arial"/>
                <w:sz w:val="12"/>
                <w:szCs w:val="12"/>
              </w:rPr>
            </w:pPr>
          </w:p>
        </w:tc>
      </w:tr>
      <w:tr w:rsidR="00636DFE" w14:paraId="265F5A0D" w14:textId="77777777" w:rsidTr="002D289B">
        <w:tc>
          <w:tcPr>
            <w:tcW w:w="2515" w:type="dxa"/>
            <w:shd w:val="clear" w:color="auto" w:fill="BFBFBF" w:themeFill="background1" w:themeFillShade="BF"/>
            <w:vAlign w:val="center"/>
          </w:tcPr>
          <w:p w14:paraId="62B5577B"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Test Sites &amp; Dates</w:t>
            </w:r>
          </w:p>
        </w:tc>
        <w:tc>
          <w:tcPr>
            <w:tcW w:w="8275" w:type="dxa"/>
            <w:gridSpan w:val="3"/>
            <w:vAlign w:val="center"/>
          </w:tcPr>
          <w:p w14:paraId="61E9FA00" w14:textId="77777777" w:rsidR="002D289B" w:rsidRPr="007D3E74" w:rsidRDefault="002D289B" w:rsidP="00636DFE">
            <w:pPr>
              <w:pStyle w:val="Default"/>
              <w:rPr>
                <w:rFonts w:ascii="Georgia Pro" w:hAnsi="Georgia Pro"/>
                <w:sz w:val="12"/>
                <w:szCs w:val="12"/>
              </w:rPr>
            </w:pPr>
          </w:p>
          <w:p w14:paraId="6828B68D" w14:textId="77777777" w:rsidR="002676E2" w:rsidRDefault="00636DFE" w:rsidP="002676E2">
            <w:pPr>
              <w:pStyle w:val="Default"/>
              <w:rPr>
                <w:rFonts w:ascii="Georgia Pro" w:hAnsi="Georgia Pro"/>
                <w:sz w:val="20"/>
                <w:szCs w:val="20"/>
              </w:rPr>
            </w:pPr>
            <w:r w:rsidRPr="005F559F">
              <w:rPr>
                <w:rFonts w:ascii="Georgia Pro" w:hAnsi="Georgia Pro"/>
                <w:sz w:val="20"/>
                <w:szCs w:val="20"/>
              </w:rPr>
              <w:t>Available at test centers across Indiana. Year-round by appointment. Test appointments are available on a first-come, first-served basis</w:t>
            </w:r>
            <w:r w:rsidRPr="007D3E74">
              <w:rPr>
                <w:rFonts w:ascii="Georgia Pro" w:hAnsi="Georgia Pro"/>
                <w:sz w:val="20"/>
                <w:szCs w:val="20"/>
              </w:rPr>
              <w:t>. Available test appointments are shown online during the test registration/purchasing process.</w:t>
            </w:r>
          </w:p>
          <w:p w14:paraId="7CF03648" w14:textId="77777777" w:rsidR="007D3E74" w:rsidRPr="007D3E74" w:rsidRDefault="007D3E74" w:rsidP="002676E2">
            <w:pPr>
              <w:pStyle w:val="Default"/>
              <w:rPr>
                <w:rFonts w:ascii="Georgia Pro" w:hAnsi="Georgia Pro"/>
                <w:sz w:val="12"/>
                <w:szCs w:val="12"/>
              </w:rPr>
            </w:pPr>
          </w:p>
        </w:tc>
      </w:tr>
      <w:tr w:rsidR="00636DFE" w14:paraId="4EC592E6" w14:textId="77777777" w:rsidTr="002D289B">
        <w:tc>
          <w:tcPr>
            <w:tcW w:w="2515" w:type="dxa"/>
            <w:shd w:val="clear" w:color="auto" w:fill="BFBFBF" w:themeFill="background1" w:themeFillShade="BF"/>
            <w:vAlign w:val="center"/>
          </w:tcPr>
          <w:p w14:paraId="330E5BCC"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Test Registration</w:t>
            </w:r>
          </w:p>
        </w:tc>
        <w:tc>
          <w:tcPr>
            <w:tcW w:w="8275" w:type="dxa"/>
            <w:gridSpan w:val="3"/>
            <w:vAlign w:val="center"/>
          </w:tcPr>
          <w:p w14:paraId="48E467FE" w14:textId="77777777" w:rsidR="007D3E74" w:rsidRPr="007D3E74" w:rsidRDefault="007D3E74" w:rsidP="00636DFE">
            <w:pPr>
              <w:pStyle w:val="Default"/>
              <w:rPr>
                <w:rFonts w:ascii="Georgia" w:eastAsiaTheme="minorEastAsia" w:hAnsi="Georgia" w:cs="Times New Roman"/>
                <w:color w:val="auto"/>
                <w:sz w:val="12"/>
                <w:szCs w:val="12"/>
              </w:rPr>
            </w:pPr>
          </w:p>
          <w:p w14:paraId="7D764EAA" w14:textId="77777777" w:rsidR="00636DFE" w:rsidRPr="007D3E74" w:rsidRDefault="00874404" w:rsidP="00636DFE">
            <w:pPr>
              <w:pStyle w:val="Default"/>
              <w:rPr>
                <w:rFonts w:ascii="Georgia" w:eastAsiaTheme="minorEastAsia" w:hAnsi="Georgia" w:cs="Times New Roman"/>
                <w:color w:val="auto"/>
                <w:sz w:val="20"/>
                <w:szCs w:val="20"/>
              </w:rPr>
            </w:pPr>
            <w:r w:rsidRPr="007D3E74">
              <w:rPr>
                <w:rFonts w:ascii="Georgia" w:eastAsiaTheme="minorEastAsia" w:hAnsi="Georgia" w:cs="Times New Roman"/>
                <w:color w:val="auto"/>
                <w:sz w:val="20"/>
                <w:szCs w:val="20"/>
              </w:rPr>
              <w:t xml:space="preserve">Register online at </w:t>
            </w:r>
            <w:r w:rsidR="007D3E74" w:rsidRPr="007D3E74">
              <w:rPr>
                <w:rFonts w:ascii="Georgia" w:hAnsi="Georgia"/>
                <w:sz w:val="20"/>
                <w:szCs w:val="20"/>
              </w:rPr>
              <w:t>https://www.ets.org/praxis</w:t>
            </w:r>
            <w:r w:rsidR="007D3E74">
              <w:rPr>
                <w:rFonts w:ascii="Georgia" w:hAnsi="Georgia"/>
                <w:sz w:val="20"/>
                <w:szCs w:val="20"/>
              </w:rPr>
              <w:t xml:space="preserve"> </w:t>
            </w:r>
            <w:r w:rsidRPr="007D3E74">
              <w:rPr>
                <w:rFonts w:ascii="Georgia" w:eastAsiaTheme="minorEastAsia" w:hAnsi="Georgia" w:cs="Times New Roman"/>
                <w:color w:val="auto"/>
                <w:sz w:val="20"/>
                <w:szCs w:val="20"/>
              </w:rPr>
              <w:t xml:space="preserve">using VISA, Mastercard, JCB, Discover, American Express, PayPal, or </w:t>
            </w:r>
            <w:proofErr w:type="spellStart"/>
            <w:r w:rsidRPr="007D3E74">
              <w:rPr>
                <w:rFonts w:ascii="Georgia" w:eastAsiaTheme="minorEastAsia" w:hAnsi="Georgia" w:cs="Times New Roman"/>
                <w:color w:val="auto"/>
                <w:sz w:val="20"/>
                <w:szCs w:val="20"/>
              </w:rPr>
              <w:t>eCheck</w:t>
            </w:r>
            <w:proofErr w:type="spellEnd"/>
            <w:r w:rsidRPr="007D3E74">
              <w:rPr>
                <w:rFonts w:ascii="Georgia" w:eastAsiaTheme="minorEastAsia" w:hAnsi="Georgia" w:cs="Times New Roman"/>
                <w:color w:val="auto"/>
                <w:sz w:val="20"/>
                <w:szCs w:val="20"/>
              </w:rPr>
              <w:t xml:space="preserve">. Fee Waivers may be eligible for college students who meet all eligibility criteria. For more information about fee waivers, please visit: </w:t>
            </w:r>
            <w:r w:rsidRPr="007D3E74">
              <w:rPr>
                <w:rFonts w:ascii="Georgia" w:hAnsi="Georgia"/>
                <w:sz w:val="20"/>
                <w:szCs w:val="20"/>
              </w:rPr>
              <w:t>https://www.ets.org/praxis/about/fees/fee_waivers/</w:t>
            </w:r>
          </w:p>
          <w:p w14:paraId="3EB4D654" w14:textId="77777777" w:rsidR="00874404" w:rsidRPr="007D3E74" w:rsidRDefault="00874404" w:rsidP="00636DFE">
            <w:pPr>
              <w:pStyle w:val="Default"/>
              <w:rPr>
                <w:rFonts w:ascii="Georgia" w:eastAsiaTheme="minorEastAsia" w:hAnsi="Georgia" w:cs="Times New Roman"/>
                <w:color w:val="auto"/>
                <w:sz w:val="20"/>
                <w:szCs w:val="20"/>
              </w:rPr>
            </w:pPr>
          </w:p>
          <w:p w14:paraId="3A8F370C" w14:textId="77777777" w:rsidR="00874404" w:rsidRPr="007D3E74" w:rsidRDefault="00874404" w:rsidP="00636DFE">
            <w:pPr>
              <w:pStyle w:val="Default"/>
              <w:rPr>
                <w:rFonts w:ascii="Georgia" w:eastAsiaTheme="minorEastAsia" w:hAnsi="Georgia" w:cs="Times New Roman"/>
                <w:color w:val="auto"/>
                <w:sz w:val="20"/>
                <w:szCs w:val="20"/>
              </w:rPr>
            </w:pPr>
            <w:r w:rsidRPr="007D3E74">
              <w:rPr>
                <w:rFonts w:ascii="Georgia" w:eastAsiaTheme="minorEastAsia" w:hAnsi="Georgia" w:cs="Times New Roman"/>
                <w:color w:val="auto"/>
                <w:sz w:val="20"/>
                <w:szCs w:val="20"/>
              </w:rPr>
              <w:t>Individual Test Codes:</w:t>
            </w:r>
            <w:r w:rsidR="002676E2" w:rsidRPr="007D3E74">
              <w:rPr>
                <w:rFonts w:ascii="Georgia" w:eastAsiaTheme="minorEastAsia" w:hAnsi="Georgia" w:cs="Times New Roman"/>
                <w:color w:val="auto"/>
                <w:sz w:val="20"/>
                <w:szCs w:val="20"/>
              </w:rPr>
              <w:t xml:space="preserve"> </w:t>
            </w:r>
            <w:r w:rsidRPr="007D3E74">
              <w:rPr>
                <w:rFonts w:ascii="Georgia" w:eastAsiaTheme="minorEastAsia" w:hAnsi="Georgia" w:cs="Times New Roman"/>
                <w:color w:val="auto"/>
                <w:sz w:val="20"/>
                <w:szCs w:val="20"/>
              </w:rPr>
              <w:t>Reading—5712</w:t>
            </w:r>
            <w:r w:rsidR="002676E2" w:rsidRPr="007D3E74">
              <w:rPr>
                <w:rFonts w:ascii="Georgia" w:eastAsiaTheme="minorEastAsia" w:hAnsi="Georgia" w:cs="Times New Roman"/>
                <w:color w:val="auto"/>
                <w:sz w:val="20"/>
                <w:szCs w:val="20"/>
              </w:rPr>
              <w:t xml:space="preserve">; </w:t>
            </w:r>
            <w:r w:rsidRPr="007D3E74">
              <w:rPr>
                <w:rFonts w:ascii="Georgia" w:eastAsiaTheme="minorEastAsia" w:hAnsi="Georgia" w:cs="Times New Roman"/>
                <w:color w:val="auto"/>
                <w:sz w:val="20"/>
                <w:szCs w:val="20"/>
              </w:rPr>
              <w:t>Writing—5722</w:t>
            </w:r>
            <w:r w:rsidR="002676E2" w:rsidRPr="007D3E74">
              <w:rPr>
                <w:rFonts w:ascii="Georgia" w:eastAsiaTheme="minorEastAsia" w:hAnsi="Georgia" w:cs="Times New Roman"/>
                <w:color w:val="auto"/>
                <w:sz w:val="20"/>
                <w:szCs w:val="20"/>
              </w:rPr>
              <w:t xml:space="preserve">; </w:t>
            </w:r>
            <w:r w:rsidRPr="007D3E74">
              <w:rPr>
                <w:rFonts w:ascii="Georgia" w:eastAsiaTheme="minorEastAsia" w:hAnsi="Georgia" w:cs="Times New Roman"/>
                <w:color w:val="auto"/>
                <w:sz w:val="20"/>
                <w:szCs w:val="20"/>
              </w:rPr>
              <w:t>Math—5732</w:t>
            </w:r>
          </w:p>
          <w:p w14:paraId="233F9BBB" w14:textId="77777777" w:rsidR="00874404" w:rsidRDefault="002676E2" w:rsidP="002676E2">
            <w:pPr>
              <w:pStyle w:val="Default"/>
              <w:rPr>
                <w:rFonts w:ascii="Georgia" w:eastAsiaTheme="minorEastAsia" w:hAnsi="Georgia" w:cs="Times New Roman"/>
                <w:color w:val="auto"/>
                <w:sz w:val="20"/>
                <w:szCs w:val="20"/>
              </w:rPr>
            </w:pPr>
            <w:r w:rsidRPr="007D3E74">
              <w:rPr>
                <w:rFonts w:ascii="Georgia" w:eastAsiaTheme="minorEastAsia" w:hAnsi="Georgia" w:cs="Times New Roman"/>
                <w:color w:val="auto"/>
                <w:sz w:val="20"/>
                <w:szCs w:val="20"/>
              </w:rPr>
              <w:t>Combined Test Code: All three sections taken during 1 testing appointment</w:t>
            </w:r>
            <w:r w:rsidR="007D3E74">
              <w:rPr>
                <w:rFonts w:ascii="Georgia" w:eastAsiaTheme="minorEastAsia" w:hAnsi="Georgia" w:cs="Times New Roman"/>
                <w:color w:val="auto"/>
                <w:sz w:val="20"/>
                <w:szCs w:val="20"/>
              </w:rPr>
              <w:t>—</w:t>
            </w:r>
            <w:r w:rsidR="00874404" w:rsidRPr="007D3E74">
              <w:rPr>
                <w:rFonts w:ascii="Georgia" w:eastAsiaTheme="minorEastAsia" w:hAnsi="Georgia" w:cs="Times New Roman"/>
                <w:color w:val="auto"/>
                <w:sz w:val="20"/>
                <w:szCs w:val="20"/>
              </w:rPr>
              <w:t>5751</w:t>
            </w:r>
          </w:p>
          <w:p w14:paraId="5A461CA4" w14:textId="77777777" w:rsidR="007D3E74" w:rsidRPr="007D3E74" w:rsidRDefault="007D3E74" w:rsidP="002676E2">
            <w:pPr>
              <w:pStyle w:val="Default"/>
              <w:rPr>
                <w:rFonts w:ascii="Georgia" w:eastAsiaTheme="minorEastAsia" w:hAnsi="Georgia" w:cs="Times New Roman"/>
                <w:color w:val="C00000"/>
                <w:sz w:val="12"/>
                <w:szCs w:val="12"/>
              </w:rPr>
            </w:pPr>
          </w:p>
        </w:tc>
      </w:tr>
      <w:tr w:rsidR="00636DFE" w14:paraId="3DEED434" w14:textId="77777777" w:rsidTr="002D289B">
        <w:tc>
          <w:tcPr>
            <w:tcW w:w="2515" w:type="dxa"/>
            <w:shd w:val="clear" w:color="auto" w:fill="BFBFBF" w:themeFill="background1" w:themeFillShade="BF"/>
            <w:vAlign w:val="center"/>
          </w:tcPr>
          <w:p w14:paraId="0CA15ACC"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Passing Scores</w:t>
            </w:r>
          </w:p>
        </w:tc>
        <w:tc>
          <w:tcPr>
            <w:tcW w:w="8275" w:type="dxa"/>
            <w:gridSpan w:val="3"/>
            <w:vAlign w:val="center"/>
          </w:tcPr>
          <w:p w14:paraId="25250466" w14:textId="77777777" w:rsidR="007D3E74" w:rsidRPr="007D3E74" w:rsidRDefault="007D3E74" w:rsidP="002676E2">
            <w:pPr>
              <w:rPr>
                <w:rFonts w:ascii="Georgia Pro" w:hAnsi="Georgia Pro" w:cs="Arial"/>
                <w:sz w:val="12"/>
                <w:szCs w:val="12"/>
              </w:rPr>
            </w:pPr>
          </w:p>
          <w:p w14:paraId="1826910D" w14:textId="77777777" w:rsidR="002D289B" w:rsidRDefault="00636DFE" w:rsidP="002676E2">
            <w:pPr>
              <w:rPr>
                <w:rFonts w:ascii="Georgia Pro" w:hAnsi="Georgia Pro" w:cs="Arial"/>
                <w:sz w:val="20"/>
                <w:szCs w:val="20"/>
              </w:rPr>
            </w:pPr>
            <w:r>
              <w:rPr>
                <w:rFonts w:ascii="Georgia Pro" w:hAnsi="Georgia Pro" w:cs="Arial"/>
                <w:sz w:val="20"/>
                <w:szCs w:val="20"/>
              </w:rPr>
              <w:t>Reading: 169; Math: 163; Writing: 165</w:t>
            </w:r>
          </w:p>
          <w:p w14:paraId="1A976AF4" w14:textId="77777777" w:rsidR="007D3E74" w:rsidRPr="007D3E74" w:rsidRDefault="007D3E74" w:rsidP="002676E2">
            <w:pPr>
              <w:rPr>
                <w:rFonts w:ascii="Georgia Pro" w:hAnsi="Georgia Pro" w:cs="Arial"/>
                <w:sz w:val="12"/>
                <w:szCs w:val="12"/>
              </w:rPr>
            </w:pPr>
          </w:p>
        </w:tc>
      </w:tr>
      <w:tr w:rsidR="00636DFE" w14:paraId="1A2CAD7D" w14:textId="77777777" w:rsidTr="002D289B">
        <w:tc>
          <w:tcPr>
            <w:tcW w:w="2515" w:type="dxa"/>
            <w:shd w:val="clear" w:color="auto" w:fill="BFBFBF" w:themeFill="background1" w:themeFillShade="BF"/>
            <w:vAlign w:val="center"/>
          </w:tcPr>
          <w:p w14:paraId="0E4FA643"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Test Fees</w:t>
            </w:r>
          </w:p>
        </w:tc>
        <w:tc>
          <w:tcPr>
            <w:tcW w:w="8275" w:type="dxa"/>
            <w:gridSpan w:val="3"/>
            <w:vAlign w:val="center"/>
          </w:tcPr>
          <w:p w14:paraId="20AA03E0" w14:textId="77777777" w:rsidR="00682A49" w:rsidRPr="007D3E74" w:rsidRDefault="00682A49" w:rsidP="00636DFE">
            <w:pPr>
              <w:pStyle w:val="Default"/>
              <w:rPr>
                <w:rFonts w:ascii="Georgia" w:eastAsiaTheme="minorEastAsia" w:hAnsi="Georgia" w:cs="Times New Roman"/>
                <w:color w:val="auto"/>
                <w:sz w:val="12"/>
                <w:szCs w:val="12"/>
              </w:rPr>
            </w:pPr>
          </w:p>
          <w:p w14:paraId="3563704F" w14:textId="77777777" w:rsidR="00682A49" w:rsidRDefault="00682A49" w:rsidP="00636DFE">
            <w:pPr>
              <w:pStyle w:val="Default"/>
              <w:rPr>
                <w:rFonts w:ascii="Georgia" w:eastAsiaTheme="minorEastAsia" w:hAnsi="Georgia" w:cs="Times New Roman"/>
                <w:color w:val="auto"/>
                <w:sz w:val="20"/>
                <w:szCs w:val="20"/>
              </w:rPr>
            </w:pPr>
            <w:r>
              <w:rPr>
                <w:rFonts w:ascii="Georgia" w:eastAsiaTheme="minorEastAsia" w:hAnsi="Georgia" w:cs="Times New Roman"/>
                <w:color w:val="auto"/>
                <w:sz w:val="20"/>
                <w:szCs w:val="20"/>
              </w:rPr>
              <w:t>The cost of the Praxis CORE exam is either $90 per sub-test</w:t>
            </w:r>
            <w:r w:rsidR="00A43F8B">
              <w:rPr>
                <w:rFonts w:ascii="Georgia" w:eastAsiaTheme="minorEastAsia" w:hAnsi="Georgia" w:cs="Times New Roman"/>
                <w:color w:val="auto"/>
                <w:sz w:val="20"/>
                <w:szCs w:val="20"/>
              </w:rPr>
              <w:t>, $180 when you register for 2 tests together, $270 when three tests are registered together</w:t>
            </w:r>
            <w:r w:rsidR="00EC6589">
              <w:rPr>
                <w:rFonts w:ascii="Georgia" w:eastAsiaTheme="minorEastAsia" w:hAnsi="Georgia" w:cs="Times New Roman"/>
                <w:color w:val="auto"/>
                <w:sz w:val="20"/>
                <w:szCs w:val="20"/>
              </w:rPr>
              <w:t xml:space="preserve"> (but scheduled to be taken on different days)</w:t>
            </w:r>
            <w:r w:rsidR="00A43F8B">
              <w:rPr>
                <w:rFonts w:ascii="Georgia" w:eastAsiaTheme="minorEastAsia" w:hAnsi="Georgia" w:cs="Times New Roman"/>
                <w:color w:val="auto"/>
                <w:sz w:val="20"/>
                <w:szCs w:val="20"/>
              </w:rPr>
              <w:t xml:space="preserve">, </w:t>
            </w:r>
            <w:r>
              <w:rPr>
                <w:rFonts w:ascii="Georgia" w:eastAsiaTheme="minorEastAsia" w:hAnsi="Georgia" w:cs="Times New Roman"/>
                <w:color w:val="auto"/>
                <w:sz w:val="20"/>
                <w:szCs w:val="20"/>
              </w:rPr>
              <w:t xml:space="preserve">or $150 if </w:t>
            </w:r>
            <w:r w:rsidR="00A43F8B">
              <w:rPr>
                <w:rFonts w:ascii="Georgia" w:eastAsiaTheme="minorEastAsia" w:hAnsi="Georgia" w:cs="Times New Roman"/>
                <w:color w:val="auto"/>
                <w:sz w:val="20"/>
                <w:szCs w:val="20"/>
              </w:rPr>
              <w:t xml:space="preserve">you register for the CORE Combined (5751), which is </w:t>
            </w:r>
            <w:r>
              <w:rPr>
                <w:rFonts w:ascii="Georgia" w:eastAsiaTheme="minorEastAsia" w:hAnsi="Georgia" w:cs="Times New Roman"/>
                <w:color w:val="auto"/>
                <w:sz w:val="20"/>
                <w:szCs w:val="20"/>
              </w:rPr>
              <w:t xml:space="preserve">all three sub-tests taken </w:t>
            </w:r>
            <w:r w:rsidR="00A43F8B">
              <w:rPr>
                <w:rFonts w:ascii="Georgia" w:eastAsiaTheme="minorEastAsia" w:hAnsi="Georgia" w:cs="Times New Roman"/>
                <w:color w:val="auto"/>
                <w:sz w:val="20"/>
                <w:szCs w:val="20"/>
              </w:rPr>
              <w:t xml:space="preserve">during </w:t>
            </w:r>
            <w:r>
              <w:rPr>
                <w:rFonts w:ascii="Georgia" w:eastAsiaTheme="minorEastAsia" w:hAnsi="Georgia" w:cs="Times New Roman"/>
                <w:color w:val="auto"/>
                <w:sz w:val="20"/>
                <w:szCs w:val="20"/>
              </w:rPr>
              <w:t xml:space="preserve">one </w:t>
            </w:r>
            <w:r w:rsidR="00A43F8B">
              <w:rPr>
                <w:rFonts w:ascii="Georgia" w:eastAsiaTheme="minorEastAsia" w:hAnsi="Georgia" w:cs="Times New Roman"/>
                <w:color w:val="auto"/>
                <w:sz w:val="20"/>
                <w:szCs w:val="20"/>
              </w:rPr>
              <w:t>5 hour appointment</w:t>
            </w:r>
            <w:r>
              <w:rPr>
                <w:rFonts w:ascii="Georgia" w:eastAsiaTheme="minorEastAsia" w:hAnsi="Georgia" w:cs="Times New Roman"/>
                <w:color w:val="auto"/>
                <w:sz w:val="20"/>
                <w:szCs w:val="20"/>
              </w:rPr>
              <w:t xml:space="preserve">. </w:t>
            </w:r>
          </w:p>
          <w:p w14:paraId="42D84890" w14:textId="77777777" w:rsidR="00682A49" w:rsidRDefault="00682A49" w:rsidP="00636DFE">
            <w:pPr>
              <w:pStyle w:val="Default"/>
              <w:rPr>
                <w:rFonts w:ascii="Georgia" w:eastAsiaTheme="minorEastAsia" w:hAnsi="Georgia" w:cs="Times New Roman"/>
                <w:color w:val="auto"/>
                <w:sz w:val="20"/>
                <w:szCs w:val="20"/>
              </w:rPr>
            </w:pPr>
          </w:p>
          <w:p w14:paraId="7E64892F" w14:textId="77777777" w:rsidR="00682A49" w:rsidRDefault="00682A49" w:rsidP="002676E2">
            <w:pPr>
              <w:pStyle w:val="Default"/>
              <w:rPr>
                <w:rFonts w:ascii="Georgia" w:eastAsiaTheme="minorEastAsia" w:hAnsi="Georgia" w:cs="Times New Roman"/>
                <w:color w:val="auto"/>
                <w:sz w:val="20"/>
                <w:szCs w:val="20"/>
              </w:rPr>
            </w:pPr>
            <w:r>
              <w:rPr>
                <w:rFonts w:ascii="Georgia" w:eastAsiaTheme="minorEastAsia" w:hAnsi="Georgia" w:cs="Times New Roman"/>
                <w:color w:val="auto"/>
                <w:sz w:val="20"/>
                <w:szCs w:val="20"/>
              </w:rPr>
              <w:t>*Please note that if one sub-test is taken at a time, you will need to budget a total of 2 hours for the testing appointment. If all three sub-tests are taken in one sitting, then you will need to budget 5 hours for the testing appointment.</w:t>
            </w:r>
          </w:p>
          <w:p w14:paraId="71EFDE36" w14:textId="77777777" w:rsidR="007D3E74" w:rsidRPr="007D3E74" w:rsidRDefault="007D3E74" w:rsidP="002676E2">
            <w:pPr>
              <w:pStyle w:val="Default"/>
              <w:rPr>
                <w:rFonts w:ascii="Georgia" w:eastAsiaTheme="minorEastAsia" w:hAnsi="Georgia" w:cs="Times New Roman"/>
                <w:color w:val="auto"/>
                <w:sz w:val="12"/>
                <w:szCs w:val="12"/>
              </w:rPr>
            </w:pPr>
          </w:p>
        </w:tc>
      </w:tr>
    </w:tbl>
    <w:p w14:paraId="3F084F3B" w14:textId="77777777" w:rsidR="000025DF" w:rsidRDefault="000025DF" w:rsidP="00073FB4">
      <w:pPr>
        <w:pStyle w:val="Default"/>
        <w:rPr>
          <w:rFonts w:ascii="BentonSansCond Regular" w:eastAsiaTheme="minorEastAsia" w:hAnsi="BentonSansCond Regular" w:cs="Times New Roman"/>
          <w:color w:val="C00000"/>
          <w:sz w:val="26"/>
          <w:szCs w:val="26"/>
        </w:rPr>
      </w:pPr>
    </w:p>
    <w:p w14:paraId="38B91E64" w14:textId="14DADF1C" w:rsidR="00653CD6" w:rsidRPr="00932615" w:rsidRDefault="000025DF" w:rsidP="005509A4">
      <w:pPr>
        <w:spacing w:after="0" w:line="240" w:lineRule="auto"/>
        <w:rPr>
          <w:rFonts w:ascii="BentonSansCond Regular" w:eastAsiaTheme="minorEastAsia" w:hAnsi="BentonSansCond Regular" w:cs="Times New Roman"/>
          <w:color w:val="C00000"/>
          <w:sz w:val="26"/>
          <w:szCs w:val="26"/>
        </w:rPr>
      </w:pPr>
      <w:r>
        <w:rPr>
          <w:rFonts w:ascii="BentonSansCond Regular" w:eastAsiaTheme="minorEastAsia" w:hAnsi="BentonSansCond Regular" w:cs="Times New Roman"/>
          <w:color w:val="C00000"/>
          <w:sz w:val="26"/>
          <w:szCs w:val="26"/>
        </w:rPr>
        <w:br w:type="page"/>
      </w:r>
      <w:r w:rsidR="00485BE0" w:rsidRPr="00932615">
        <w:rPr>
          <w:rFonts w:ascii="BentonSansCond Regular" w:eastAsiaTheme="minorEastAsia" w:hAnsi="BentonSansCond Regular" w:cs="Times New Roman"/>
          <w:color w:val="C00000"/>
          <w:sz w:val="26"/>
          <w:szCs w:val="26"/>
        </w:rPr>
        <w:lastRenderedPageBreak/>
        <w:t xml:space="preserve">REQUIREMENTS FOR </w:t>
      </w:r>
      <w:r w:rsidR="004E71A8" w:rsidRPr="00932615">
        <w:rPr>
          <w:rFonts w:ascii="BentonSansCond Regular" w:eastAsiaTheme="minorEastAsia" w:hAnsi="BentonSansCond Regular" w:cs="Times New Roman"/>
          <w:i/>
          <w:color w:val="C00000"/>
          <w:sz w:val="26"/>
          <w:szCs w:val="26"/>
        </w:rPr>
        <w:t>Praxis</w:t>
      </w:r>
      <w:r w:rsidR="004E71A8" w:rsidRPr="00932615">
        <w:rPr>
          <w:rFonts w:ascii="BentonSansCond Regular" w:eastAsiaTheme="minorEastAsia" w:hAnsi="BentonSansCond Regular" w:cs="Times New Roman"/>
          <w:color w:val="C00000"/>
          <w:sz w:val="26"/>
          <w:szCs w:val="26"/>
        </w:rPr>
        <w:t xml:space="preserve"> CORE </w:t>
      </w:r>
      <w:r w:rsidR="00485BE0" w:rsidRPr="00932615">
        <w:rPr>
          <w:rFonts w:ascii="BentonSansCond Regular" w:eastAsiaTheme="minorEastAsia" w:hAnsi="BentonSansCond Regular" w:cs="Times New Roman"/>
          <w:color w:val="C00000"/>
          <w:sz w:val="26"/>
          <w:szCs w:val="26"/>
        </w:rPr>
        <w:t>TEST ADMISSION</w:t>
      </w:r>
    </w:p>
    <w:p w14:paraId="30CFAEE8" w14:textId="2F8F04B7" w:rsidR="00CF45ED" w:rsidRDefault="00CF45ED" w:rsidP="005509A4">
      <w:pPr>
        <w:spacing w:after="0" w:line="240" w:lineRule="auto"/>
        <w:rPr>
          <w:rFonts w:ascii="Georgia Pro" w:hAnsi="Georgia Pro" w:cs="Arial"/>
          <w:sz w:val="20"/>
          <w:szCs w:val="20"/>
        </w:rPr>
      </w:pPr>
      <w:r w:rsidRPr="00CF45ED">
        <w:rPr>
          <w:rFonts w:ascii="Georgia Pro" w:hAnsi="Georgia Pro" w:cs="Arial"/>
          <w:sz w:val="20"/>
          <w:szCs w:val="20"/>
        </w:rPr>
        <w:t xml:space="preserve">After you register for the </w:t>
      </w:r>
      <w:r w:rsidRPr="00CF45ED">
        <w:rPr>
          <w:rFonts w:ascii="Georgia Pro" w:hAnsi="Georgia Pro" w:cs="Arial"/>
          <w:i/>
          <w:sz w:val="20"/>
          <w:szCs w:val="20"/>
        </w:rPr>
        <w:t>Praxis</w:t>
      </w:r>
      <w:r w:rsidRPr="00CF45ED">
        <w:rPr>
          <w:rFonts w:ascii="Georgia Pro" w:hAnsi="Georgia Pro" w:cs="Arial"/>
          <w:sz w:val="20"/>
          <w:szCs w:val="20"/>
        </w:rPr>
        <w:t xml:space="preserve"> CORE you will need to access and print your admission ticket from your online account. If you find an error on your admission ticket, you can log in to your </w:t>
      </w:r>
      <w:r w:rsidRPr="00CF45ED">
        <w:rPr>
          <w:rFonts w:ascii="Georgia Pro" w:hAnsi="Georgia Pro" w:cs="Arial"/>
          <w:i/>
          <w:sz w:val="20"/>
          <w:szCs w:val="20"/>
        </w:rPr>
        <w:t>Praxis</w:t>
      </w:r>
      <w:r w:rsidRPr="00CF45ED">
        <w:rPr>
          <w:rFonts w:ascii="Georgia Pro" w:hAnsi="Georgia Pro" w:cs="Arial"/>
          <w:sz w:val="20"/>
          <w:szCs w:val="20"/>
        </w:rPr>
        <w:t xml:space="preserve"> account, and update the information in your profile. You will then need to print the updated admission ticket. </w:t>
      </w:r>
      <w:r w:rsidR="00EC6589">
        <w:rPr>
          <w:rFonts w:ascii="Georgia Pro" w:hAnsi="Georgia Pro" w:cs="Arial"/>
          <w:sz w:val="20"/>
          <w:szCs w:val="20"/>
        </w:rPr>
        <w:t>You may be asked by test center staff</w:t>
      </w:r>
      <w:r w:rsidRPr="00CF45ED">
        <w:rPr>
          <w:rFonts w:ascii="Georgia Pro" w:hAnsi="Georgia Pro" w:cs="Arial"/>
          <w:sz w:val="20"/>
          <w:szCs w:val="20"/>
        </w:rPr>
        <w:t xml:space="preserve"> to </w:t>
      </w:r>
      <w:r w:rsidR="00EC6589">
        <w:rPr>
          <w:rFonts w:ascii="Georgia Pro" w:hAnsi="Georgia Pro" w:cs="Arial"/>
          <w:sz w:val="20"/>
          <w:szCs w:val="20"/>
        </w:rPr>
        <w:t xml:space="preserve">present the ticket to them. </w:t>
      </w:r>
    </w:p>
    <w:p w14:paraId="2A75C62F" w14:textId="77777777" w:rsidR="002C53E5" w:rsidRPr="000025DF" w:rsidRDefault="002C53E5" w:rsidP="002676E2">
      <w:pPr>
        <w:spacing w:after="0" w:line="240" w:lineRule="auto"/>
        <w:rPr>
          <w:rFonts w:ascii="Georgia Pro" w:hAnsi="Georgia Pro" w:cs="Arial"/>
          <w:sz w:val="12"/>
          <w:szCs w:val="12"/>
        </w:rPr>
      </w:pPr>
    </w:p>
    <w:p w14:paraId="0340D2FE" w14:textId="77777777" w:rsidR="00485BE0" w:rsidRPr="002C53E5" w:rsidRDefault="002C53E5" w:rsidP="002676E2">
      <w:pPr>
        <w:spacing w:after="0" w:line="240" w:lineRule="auto"/>
        <w:rPr>
          <w:rFonts w:ascii="Georgia Pro" w:hAnsi="Georgia Pro" w:cs="Arial"/>
          <w:color w:val="000000"/>
          <w:sz w:val="20"/>
          <w:szCs w:val="20"/>
        </w:rPr>
      </w:pPr>
      <w:r>
        <w:rPr>
          <w:rFonts w:ascii="Georgia Pro" w:hAnsi="Georgia Pro" w:cs="Arial"/>
          <w:sz w:val="20"/>
          <w:szCs w:val="20"/>
        </w:rPr>
        <w:t>On test day, please report to your test center 30 minutes before your scheduled exam and bring with you</w:t>
      </w:r>
      <w:r w:rsidR="00485BE0" w:rsidRPr="00042430">
        <w:rPr>
          <w:rFonts w:ascii="Georgia Pro" w:hAnsi="Georgia Pro" w:cs="Arial"/>
          <w:sz w:val="20"/>
          <w:szCs w:val="20"/>
        </w:rPr>
        <w:t xml:space="preserve"> </w:t>
      </w:r>
      <w:r w:rsidR="00485BE0" w:rsidRPr="002C53E5">
        <w:rPr>
          <w:rFonts w:ascii="Georgia Pro" w:hAnsi="Georgia Pro" w:cs="Arial"/>
          <w:sz w:val="20"/>
          <w:szCs w:val="20"/>
        </w:rPr>
        <w:t>one form of government-issued ide</w:t>
      </w:r>
      <w:r w:rsidR="00284228" w:rsidRPr="002C53E5">
        <w:rPr>
          <w:rFonts w:ascii="Georgia Pro" w:hAnsi="Georgia Pro" w:cs="Arial"/>
          <w:sz w:val="20"/>
          <w:szCs w:val="20"/>
        </w:rPr>
        <w:t>ntification (ID) printed in English showing</w:t>
      </w:r>
      <w:r w:rsidR="00485BE0" w:rsidRPr="002C53E5">
        <w:rPr>
          <w:rFonts w:ascii="Georgia Pro" w:hAnsi="Georgia Pro" w:cs="Arial"/>
          <w:sz w:val="20"/>
          <w:szCs w:val="20"/>
        </w:rPr>
        <w:t xml:space="preserve"> the name in which you are registered. Acceptable forms of </w:t>
      </w:r>
      <w:r w:rsidR="00284228" w:rsidRPr="002C53E5">
        <w:rPr>
          <w:rFonts w:ascii="Georgia Pro" w:hAnsi="Georgia Pro" w:cs="Arial"/>
          <w:sz w:val="20"/>
          <w:szCs w:val="20"/>
        </w:rPr>
        <w:t>ID</w:t>
      </w:r>
      <w:r w:rsidR="00485BE0" w:rsidRPr="002C53E5">
        <w:rPr>
          <w:rFonts w:ascii="Georgia Pro" w:hAnsi="Georgia Pro" w:cs="Arial"/>
          <w:sz w:val="20"/>
          <w:szCs w:val="20"/>
        </w:rPr>
        <w:t xml:space="preserve"> </w:t>
      </w:r>
      <w:r w:rsidR="00485BE0" w:rsidRPr="002C53E5">
        <w:rPr>
          <w:rFonts w:ascii="Georgia Pro" w:hAnsi="Georgia Pro" w:cs="Arial"/>
          <w:color w:val="000000"/>
          <w:sz w:val="20"/>
          <w:szCs w:val="20"/>
        </w:rPr>
        <w:t>include:</w:t>
      </w:r>
    </w:p>
    <w:p w14:paraId="68EB0C8C" w14:textId="77777777" w:rsidR="002C53E5" w:rsidRPr="00A43F8B" w:rsidRDefault="002C53E5"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Passport or Passport Card</w:t>
      </w:r>
    </w:p>
    <w:p w14:paraId="1C4D527F" w14:textId="77777777" w:rsidR="00485BE0" w:rsidRPr="00A43F8B" w:rsidRDefault="00485BE0"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Driver’s license with photograph and signature</w:t>
      </w:r>
    </w:p>
    <w:p w14:paraId="5D629160" w14:textId="77777777" w:rsidR="00DF55C1" w:rsidRPr="00A43F8B" w:rsidRDefault="002C53E5"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State identification card issued</w:t>
      </w:r>
      <w:r w:rsidR="00485BE0" w:rsidRPr="00A43F8B">
        <w:rPr>
          <w:rFonts w:ascii="Georgia Pro" w:eastAsiaTheme="minorHAnsi" w:hAnsi="Georgia Pro" w:cs="Arial"/>
          <w:color w:val="000000"/>
          <w:sz w:val="20"/>
        </w:rPr>
        <w:t xml:space="preserve"> by the Bureau of Motor Vehicles (BMV) with photograph and signature</w:t>
      </w:r>
    </w:p>
    <w:p w14:paraId="296FF568" w14:textId="77777777" w:rsidR="00485BE0" w:rsidRPr="00A43F8B" w:rsidRDefault="00284228"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National i</w:t>
      </w:r>
      <w:r w:rsidR="00485BE0" w:rsidRPr="00A43F8B">
        <w:rPr>
          <w:rFonts w:ascii="Georgia Pro" w:eastAsiaTheme="minorHAnsi" w:hAnsi="Georgia Pro" w:cs="Arial"/>
          <w:color w:val="000000"/>
          <w:sz w:val="20"/>
        </w:rPr>
        <w:t>dentification with photograph and signature</w:t>
      </w:r>
    </w:p>
    <w:p w14:paraId="47264EFA" w14:textId="77777777" w:rsidR="00485BE0" w:rsidRPr="00A43F8B" w:rsidRDefault="00284228"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Military identification c</w:t>
      </w:r>
      <w:r w:rsidR="00485BE0" w:rsidRPr="00A43F8B">
        <w:rPr>
          <w:rFonts w:ascii="Georgia Pro" w:eastAsiaTheme="minorHAnsi" w:hAnsi="Georgia Pro" w:cs="Arial"/>
          <w:color w:val="000000"/>
          <w:sz w:val="20"/>
        </w:rPr>
        <w:t>ard with photograph and signature</w:t>
      </w:r>
    </w:p>
    <w:p w14:paraId="23B0AF81" w14:textId="77777777" w:rsidR="00A43F8B" w:rsidRPr="00A43F8B" w:rsidRDefault="00284228" w:rsidP="002676E2">
      <w:pPr>
        <w:pStyle w:val="ListParagraph"/>
        <w:numPr>
          <w:ilvl w:val="0"/>
          <w:numId w:val="18"/>
        </w:numPr>
        <w:rPr>
          <w:rFonts w:ascii="Georgia Pro Cond" w:eastAsiaTheme="minorHAnsi" w:hAnsi="Georgia Pro Cond" w:cs="Arial"/>
          <w:color w:val="000000"/>
          <w:sz w:val="12"/>
          <w:szCs w:val="12"/>
        </w:rPr>
      </w:pPr>
      <w:r w:rsidRPr="00A43F8B">
        <w:rPr>
          <w:rFonts w:ascii="Georgia Pro" w:eastAsiaTheme="minorHAnsi" w:hAnsi="Georgia Pro" w:cs="Arial"/>
          <w:color w:val="000000"/>
          <w:sz w:val="20"/>
        </w:rPr>
        <w:t>Alien registration c</w:t>
      </w:r>
      <w:r w:rsidR="00485BE0" w:rsidRPr="00A43F8B">
        <w:rPr>
          <w:rFonts w:ascii="Georgia Pro" w:eastAsiaTheme="minorHAnsi" w:hAnsi="Georgia Pro" w:cs="Arial"/>
          <w:color w:val="000000"/>
          <w:sz w:val="20"/>
        </w:rPr>
        <w:t>ard (green card or permanent resident visa)</w:t>
      </w:r>
    </w:p>
    <w:p w14:paraId="4C49A3CE" w14:textId="77777777" w:rsidR="000025DF" w:rsidRPr="000025DF" w:rsidRDefault="000025DF" w:rsidP="002676E2">
      <w:pPr>
        <w:spacing w:after="0" w:line="240" w:lineRule="auto"/>
        <w:rPr>
          <w:rFonts w:ascii="Georgia Pro" w:hAnsi="Georgia Pro" w:cs="Arial"/>
          <w:color w:val="000000"/>
          <w:sz w:val="12"/>
          <w:szCs w:val="12"/>
        </w:rPr>
      </w:pPr>
    </w:p>
    <w:p w14:paraId="401DFBAA" w14:textId="77777777" w:rsidR="00284228" w:rsidRPr="00A43F8B" w:rsidRDefault="00A43F8B" w:rsidP="002676E2">
      <w:pPr>
        <w:spacing w:after="0" w:line="240" w:lineRule="auto"/>
        <w:rPr>
          <w:rFonts w:ascii="Georgia Pro Cond" w:hAnsi="Georgia Pro Cond" w:cs="Arial"/>
          <w:color w:val="000000"/>
          <w:sz w:val="12"/>
          <w:szCs w:val="12"/>
        </w:rPr>
      </w:pPr>
      <w:r>
        <w:rPr>
          <w:rFonts w:ascii="Georgia Pro" w:hAnsi="Georgia Pro" w:cs="Arial"/>
          <w:color w:val="000000"/>
          <w:sz w:val="20"/>
        </w:rPr>
        <w:t>The use of digital devices (cell phones, tablets, watches, etc.) is prohibited during the test administration. You are also not allowed to leave the test center building without permission during the administration or during breaks in your test session.</w:t>
      </w:r>
      <w:r w:rsidR="00BF3D13" w:rsidRPr="00A43F8B">
        <w:rPr>
          <w:rFonts w:ascii="Georgia Pro" w:hAnsi="Georgia Pro" w:cs="Arial"/>
          <w:color w:val="000000"/>
          <w:sz w:val="20"/>
        </w:rPr>
        <w:br/>
      </w:r>
    </w:p>
    <w:p w14:paraId="594C7CD3" w14:textId="77777777" w:rsidR="007510AC" w:rsidRPr="00932615" w:rsidRDefault="007510AC"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BentonSansCond Regular" w:eastAsiaTheme="minorEastAsia" w:hAnsi="BentonSansCond Regular" w:cs="Times New Roman"/>
          <w:color w:val="C00000"/>
          <w:sz w:val="26"/>
          <w:szCs w:val="26"/>
        </w:rPr>
      </w:pPr>
      <w:r w:rsidRPr="00932615">
        <w:rPr>
          <w:rFonts w:ascii="BentonSansCond Regular" w:eastAsiaTheme="minorEastAsia" w:hAnsi="BentonSansCond Regular" w:cs="Times New Roman"/>
          <w:i/>
          <w:color w:val="C00000"/>
          <w:sz w:val="26"/>
          <w:szCs w:val="26"/>
        </w:rPr>
        <w:t>Praxis</w:t>
      </w:r>
      <w:r w:rsidRPr="00932615">
        <w:rPr>
          <w:rFonts w:ascii="BentonSansCond Regular" w:eastAsiaTheme="minorEastAsia" w:hAnsi="BentonSansCond Regular" w:cs="Times New Roman"/>
          <w:color w:val="C00000"/>
          <w:sz w:val="26"/>
          <w:szCs w:val="26"/>
        </w:rPr>
        <w:t xml:space="preserve"> CORE</w:t>
      </w:r>
      <w:r w:rsidR="00A43F8B" w:rsidRPr="00932615">
        <w:rPr>
          <w:rFonts w:ascii="BentonSansCond Regular" w:eastAsiaTheme="minorEastAsia" w:hAnsi="BentonSansCond Regular" w:cs="Times New Roman"/>
          <w:color w:val="C00000"/>
          <w:sz w:val="26"/>
          <w:szCs w:val="26"/>
        </w:rPr>
        <w:t xml:space="preserve"> SCORE REPORTS</w:t>
      </w:r>
    </w:p>
    <w:p w14:paraId="665DA336" w14:textId="77777777" w:rsidR="002676E2" w:rsidRDefault="002676E2"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hAnsi="Georgia" w:cs="Arial"/>
          <w:color w:val="151515"/>
          <w:sz w:val="20"/>
          <w:szCs w:val="20"/>
          <w:shd w:val="clear" w:color="auto" w:fill="FFFFFF"/>
        </w:rPr>
      </w:pPr>
      <w:r>
        <w:rPr>
          <w:rFonts w:ascii="Georgia" w:hAnsi="Georgia" w:cs="Arial"/>
          <w:color w:val="151515"/>
          <w:sz w:val="20"/>
          <w:szCs w:val="20"/>
          <w:shd w:val="clear" w:color="auto" w:fill="FFFFFF"/>
        </w:rPr>
        <w:t xml:space="preserve">When registering for the </w:t>
      </w:r>
      <w:r w:rsidRPr="002676E2">
        <w:rPr>
          <w:rFonts w:ascii="Georgia" w:hAnsi="Georgia" w:cs="Arial"/>
          <w:i/>
          <w:color w:val="151515"/>
          <w:sz w:val="20"/>
          <w:szCs w:val="20"/>
          <w:shd w:val="clear" w:color="auto" w:fill="FFFFFF"/>
        </w:rPr>
        <w:t>Praxis</w:t>
      </w:r>
      <w:r>
        <w:rPr>
          <w:rFonts w:ascii="Georgia" w:hAnsi="Georgia" w:cs="Arial"/>
          <w:color w:val="151515"/>
          <w:sz w:val="20"/>
          <w:szCs w:val="20"/>
          <w:shd w:val="clear" w:color="auto" w:fill="FFFFFF"/>
        </w:rPr>
        <w:t xml:space="preserve"> CORE, you will be able to select up to four (4) free score recipients. In order for us to receive your test scores, you must indicate that you want your score report sent directly to IUPUC/Indiana University Purdue University Columbus.</w:t>
      </w:r>
    </w:p>
    <w:p w14:paraId="314B326C" w14:textId="77777777" w:rsidR="002676E2" w:rsidRPr="007D3E74" w:rsidRDefault="002676E2"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hAnsi="Georgia" w:cs="Arial"/>
          <w:color w:val="151515"/>
          <w:sz w:val="12"/>
          <w:szCs w:val="12"/>
          <w:shd w:val="clear" w:color="auto" w:fill="FFFFFF"/>
        </w:rPr>
      </w:pPr>
    </w:p>
    <w:p w14:paraId="2CDA30FA" w14:textId="5B469EB4" w:rsidR="007D3E74" w:rsidRDefault="007510AC"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eastAsiaTheme="minorEastAsia" w:hAnsi="Georgia" w:cs="Times New Roman"/>
          <w:color w:val="C00000"/>
          <w:sz w:val="20"/>
          <w:szCs w:val="20"/>
          <w:highlight w:val="yellow"/>
        </w:rPr>
      </w:pPr>
      <w:r w:rsidRPr="007510AC">
        <w:rPr>
          <w:rFonts w:ascii="Georgia" w:hAnsi="Georgia" w:cs="Arial"/>
          <w:color w:val="151515"/>
          <w:sz w:val="20"/>
          <w:szCs w:val="20"/>
          <w:shd w:val="clear" w:color="auto" w:fill="FFFFFF"/>
        </w:rPr>
        <w:t>For tests that are offered continuously, official scores are available online 10–16 business days after your </w:t>
      </w:r>
      <w:r w:rsidRPr="007510AC">
        <w:rPr>
          <w:rStyle w:val="text-bold"/>
          <w:rFonts w:ascii="Georgia" w:hAnsi="Georgia" w:cs="Arial"/>
          <w:b/>
          <w:bCs/>
          <w:color w:val="151515"/>
          <w:sz w:val="20"/>
          <w:szCs w:val="20"/>
          <w:shd w:val="clear" w:color="auto" w:fill="FFFFFF"/>
        </w:rPr>
        <w:t>test date</w:t>
      </w:r>
      <w:r w:rsidRPr="007510AC">
        <w:rPr>
          <w:rFonts w:ascii="Georgia" w:hAnsi="Georgia" w:cs="Arial"/>
          <w:color w:val="151515"/>
          <w:sz w:val="20"/>
          <w:szCs w:val="20"/>
          <w:shd w:val="clear" w:color="auto" w:fill="FFFFFF"/>
        </w:rPr>
        <w:t>.</w:t>
      </w:r>
      <w:r w:rsidR="00A43F8B">
        <w:rPr>
          <w:rFonts w:ascii="Georgia" w:hAnsi="Georgia" w:cs="Arial"/>
          <w:color w:val="151515"/>
          <w:sz w:val="20"/>
          <w:szCs w:val="20"/>
          <w:shd w:val="clear" w:color="auto" w:fill="FFFFFF"/>
        </w:rPr>
        <w:t xml:space="preserve"> </w:t>
      </w:r>
      <w:r w:rsidR="004E71A8">
        <w:rPr>
          <w:rFonts w:ascii="Georgia" w:hAnsi="Georgia" w:cs="Arial"/>
          <w:color w:val="151515"/>
          <w:sz w:val="20"/>
          <w:szCs w:val="20"/>
          <w:shd w:val="clear" w:color="auto" w:fill="FFFFFF"/>
        </w:rPr>
        <w:t>When y</w:t>
      </w:r>
      <w:r w:rsidR="00A43F8B">
        <w:rPr>
          <w:rFonts w:ascii="Georgia" w:hAnsi="Georgia" w:cs="Arial"/>
          <w:color w:val="151515"/>
          <w:sz w:val="20"/>
          <w:szCs w:val="20"/>
          <w:shd w:val="clear" w:color="auto" w:fill="FFFFFF"/>
        </w:rPr>
        <w:t xml:space="preserve">our scores </w:t>
      </w:r>
      <w:r w:rsidR="004E71A8">
        <w:rPr>
          <w:rFonts w:ascii="Georgia" w:hAnsi="Georgia" w:cs="Arial"/>
          <w:color w:val="151515"/>
          <w:sz w:val="20"/>
          <w:szCs w:val="20"/>
          <w:shd w:val="clear" w:color="auto" w:fill="FFFFFF"/>
        </w:rPr>
        <w:t>are</w:t>
      </w:r>
      <w:r w:rsidR="00A43F8B">
        <w:rPr>
          <w:rFonts w:ascii="Georgia" w:hAnsi="Georgia" w:cs="Arial"/>
          <w:color w:val="151515"/>
          <w:sz w:val="20"/>
          <w:szCs w:val="20"/>
          <w:shd w:val="clear" w:color="auto" w:fill="FFFFFF"/>
        </w:rPr>
        <w:t xml:space="preserve"> available </w:t>
      </w:r>
      <w:r w:rsidR="004E71A8">
        <w:rPr>
          <w:rFonts w:ascii="Georgia" w:hAnsi="Georgia" w:cs="Arial"/>
          <w:color w:val="151515"/>
          <w:sz w:val="20"/>
          <w:szCs w:val="20"/>
          <w:shd w:val="clear" w:color="auto" w:fill="FFFFFF"/>
        </w:rPr>
        <w:t xml:space="preserve">to view </w:t>
      </w:r>
      <w:r w:rsidR="00A43F8B">
        <w:rPr>
          <w:rFonts w:ascii="Georgia" w:hAnsi="Georgia" w:cs="Arial"/>
          <w:color w:val="151515"/>
          <w:sz w:val="20"/>
          <w:szCs w:val="20"/>
          <w:shd w:val="clear" w:color="auto" w:fill="FFFFFF"/>
        </w:rPr>
        <w:t>in your online account</w:t>
      </w:r>
      <w:r w:rsidR="004E71A8">
        <w:rPr>
          <w:rFonts w:ascii="Georgia" w:hAnsi="Georgia" w:cs="Arial"/>
          <w:color w:val="151515"/>
          <w:sz w:val="20"/>
          <w:szCs w:val="20"/>
          <w:shd w:val="clear" w:color="auto" w:fill="FFFFFF"/>
        </w:rPr>
        <w:t xml:space="preserve">, </w:t>
      </w:r>
      <w:r w:rsidR="00A43F8B">
        <w:rPr>
          <w:rFonts w:ascii="Georgia" w:hAnsi="Georgia" w:cs="Arial"/>
          <w:color w:val="151515"/>
          <w:sz w:val="20"/>
          <w:szCs w:val="20"/>
          <w:shd w:val="clear" w:color="auto" w:fill="FFFFFF"/>
        </w:rPr>
        <w:t xml:space="preserve">you will receive an email </w:t>
      </w:r>
      <w:r w:rsidR="004E71A8">
        <w:rPr>
          <w:rFonts w:ascii="Georgia" w:hAnsi="Georgia" w:cs="Arial"/>
          <w:color w:val="151515"/>
          <w:sz w:val="20"/>
          <w:szCs w:val="20"/>
          <w:shd w:val="clear" w:color="auto" w:fill="FFFFFF"/>
        </w:rPr>
        <w:t xml:space="preserve">at </w:t>
      </w:r>
      <w:r w:rsidR="00A43F8B">
        <w:rPr>
          <w:rFonts w:ascii="Georgia" w:hAnsi="Georgia" w:cs="Arial"/>
          <w:color w:val="151515"/>
          <w:sz w:val="20"/>
          <w:szCs w:val="20"/>
          <w:shd w:val="clear" w:color="auto" w:fill="FFFFFF"/>
        </w:rPr>
        <w:t xml:space="preserve">the address </w:t>
      </w:r>
      <w:r w:rsidR="004E71A8">
        <w:rPr>
          <w:rFonts w:ascii="Georgia" w:hAnsi="Georgia" w:cs="Arial"/>
          <w:color w:val="151515"/>
          <w:sz w:val="20"/>
          <w:szCs w:val="20"/>
          <w:shd w:val="clear" w:color="auto" w:fill="FFFFFF"/>
        </w:rPr>
        <w:t xml:space="preserve">you provided </w:t>
      </w:r>
      <w:r w:rsidR="00A43F8B">
        <w:rPr>
          <w:rFonts w:ascii="Georgia" w:hAnsi="Georgia" w:cs="Arial"/>
          <w:color w:val="151515"/>
          <w:sz w:val="20"/>
          <w:szCs w:val="20"/>
          <w:shd w:val="clear" w:color="auto" w:fill="FFFFFF"/>
        </w:rPr>
        <w:t>in your registration</w:t>
      </w:r>
      <w:r w:rsidR="004E71A8">
        <w:rPr>
          <w:rFonts w:ascii="Georgia" w:hAnsi="Georgia" w:cs="Arial"/>
          <w:color w:val="151515"/>
          <w:sz w:val="20"/>
          <w:szCs w:val="20"/>
          <w:shd w:val="clear" w:color="auto" w:fill="FFFFFF"/>
        </w:rPr>
        <w:t>.</w:t>
      </w:r>
      <w:r w:rsidR="00A43F8B">
        <w:rPr>
          <w:rFonts w:ascii="Georgia" w:hAnsi="Georgia" w:cs="Arial"/>
          <w:color w:val="151515"/>
          <w:sz w:val="20"/>
          <w:szCs w:val="20"/>
          <w:shd w:val="clear" w:color="auto" w:fill="FFFFFF"/>
        </w:rPr>
        <w:t xml:space="preserve"> Score reports are available in your online account for 10 years. Please save a copy of your score report in your own files.</w:t>
      </w:r>
    </w:p>
    <w:p w14:paraId="663C6433" w14:textId="77777777" w:rsidR="00042430" w:rsidRDefault="002676E2" w:rsidP="0004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eastAsiaTheme="minorEastAsia" w:hAnsi="Georgia" w:cs="Times New Roman"/>
          <w:color w:val="C00000"/>
          <w:sz w:val="12"/>
          <w:szCs w:val="12"/>
        </w:rPr>
      </w:pPr>
      <w:r w:rsidRPr="007D3E74">
        <w:rPr>
          <w:rFonts w:ascii="Georgia" w:eastAsiaTheme="minorEastAsia" w:hAnsi="Georgia" w:cs="Times New Roman"/>
          <w:color w:val="C00000"/>
          <w:sz w:val="12"/>
          <w:szCs w:val="12"/>
          <w:highlight w:val="yellow"/>
        </w:rPr>
        <w:br/>
      </w:r>
      <w:r w:rsidR="004E71A8" w:rsidRPr="00932615">
        <w:rPr>
          <w:rFonts w:ascii="BentonSansCond Regular" w:eastAsiaTheme="minorEastAsia" w:hAnsi="BentonSansCond Regular" w:cs="Times New Roman"/>
          <w:i/>
          <w:color w:val="C00000"/>
          <w:sz w:val="26"/>
          <w:szCs w:val="26"/>
        </w:rPr>
        <w:t>Praxis</w:t>
      </w:r>
      <w:r w:rsidR="004E71A8" w:rsidRPr="00932615">
        <w:rPr>
          <w:rFonts w:ascii="BentonSansCond Regular" w:eastAsiaTheme="minorEastAsia" w:hAnsi="BentonSansCond Regular" w:cs="Times New Roman"/>
          <w:color w:val="C00000"/>
          <w:sz w:val="26"/>
          <w:szCs w:val="26"/>
        </w:rPr>
        <w:t xml:space="preserve"> CORE </w:t>
      </w:r>
      <w:r w:rsidR="00485BE0" w:rsidRPr="00932615">
        <w:rPr>
          <w:rFonts w:ascii="BentonSansCond Regular" w:eastAsiaTheme="minorEastAsia" w:hAnsi="BentonSansCond Regular" w:cs="Times New Roman"/>
          <w:color w:val="C00000"/>
          <w:sz w:val="26"/>
          <w:szCs w:val="26"/>
        </w:rPr>
        <w:t>TEST RETAKE POLICY</w:t>
      </w:r>
      <w:r w:rsidR="00485BE0" w:rsidRPr="00A43F8B">
        <w:rPr>
          <w:rFonts w:ascii="BentonSansCond Regular" w:eastAsiaTheme="minorEastAsia" w:hAnsi="BentonSansCond Regular" w:cs="Times New Roman"/>
          <w:color w:val="C00000"/>
          <w:sz w:val="28"/>
          <w:szCs w:val="28"/>
        </w:rPr>
        <w:br/>
      </w:r>
      <w:r w:rsidR="00284228" w:rsidRPr="00A43F8B">
        <w:rPr>
          <w:rFonts w:ascii="Georgia Pro" w:hAnsi="Georgia Pro" w:cs="Arial"/>
          <w:bCs/>
          <w:sz w:val="20"/>
          <w:szCs w:val="20"/>
        </w:rPr>
        <w:t xml:space="preserve">If you </w:t>
      </w:r>
      <w:r w:rsidR="00485BE0" w:rsidRPr="00A43F8B">
        <w:rPr>
          <w:rFonts w:ascii="Georgia Pro" w:hAnsi="Georgia Pro" w:cs="Arial"/>
          <w:bCs/>
          <w:sz w:val="20"/>
          <w:szCs w:val="20"/>
        </w:rPr>
        <w:t>do not pass</w:t>
      </w:r>
      <w:r w:rsidR="00BF4F94" w:rsidRPr="00A43F8B">
        <w:rPr>
          <w:rFonts w:ascii="Georgia Pro" w:hAnsi="Georgia Pro" w:cs="Arial"/>
          <w:bCs/>
          <w:sz w:val="20"/>
          <w:szCs w:val="20"/>
        </w:rPr>
        <w:t xml:space="preserve"> </w:t>
      </w:r>
      <w:r w:rsidR="004E71A8">
        <w:rPr>
          <w:rFonts w:ascii="Georgia Pro" w:hAnsi="Georgia Pro" w:cs="Arial"/>
          <w:bCs/>
          <w:sz w:val="20"/>
          <w:szCs w:val="20"/>
        </w:rPr>
        <w:t>one or more portions of the</w:t>
      </w:r>
      <w:r w:rsidR="00BF4F94" w:rsidRPr="00A43F8B">
        <w:rPr>
          <w:rFonts w:ascii="Georgia Pro" w:hAnsi="Georgia Pro" w:cs="Arial"/>
          <w:bCs/>
          <w:sz w:val="20"/>
          <w:szCs w:val="20"/>
        </w:rPr>
        <w:t xml:space="preserve"> test</w:t>
      </w:r>
      <w:r w:rsidR="00284228" w:rsidRPr="00A43F8B">
        <w:rPr>
          <w:rFonts w:ascii="Georgia Pro" w:hAnsi="Georgia Pro" w:cs="Arial"/>
          <w:bCs/>
          <w:sz w:val="20"/>
          <w:szCs w:val="20"/>
        </w:rPr>
        <w:t>,</w:t>
      </w:r>
      <w:r w:rsidR="00485BE0" w:rsidRPr="00A43F8B">
        <w:rPr>
          <w:rFonts w:ascii="Georgia Pro" w:hAnsi="Georgia Pro" w:cs="Arial"/>
          <w:bCs/>
          <w:sz w:val="20"/>
          <w:szCs w:val="20"/>
        </w:rPr>
        <w:t xml:space="preserve"> </w:t>
      </w:r>
      <w:r w:rsidR="00284228" w:rsidRPr="00A43F8B">
        <w:rPr>
          <w:rFonts w:ascii="Georgia Pro" w:hAnsi="Georgia Pro" w:cs="Arial"/>
          <w:bCs/>
          <w:sz w:val="20"/>
          <w:szCs w:val="20"/>
        </w:rPr>
        <w:t xml:space="preserve">you </w:t>
      </w:r>
      <w:r w:rsidR="00485BE0" w:rsidRPr="00A43F8B">
        <w:rPr>
          <w:rFonts w:ascii="Georgia Pro" w:hAnsi="Georgia Pro" w:cs="Arial"/>
          <w:bCs/>
          <w:sz w:val="20"/>
          <w:szCs w:val="20"/>
        </w:rPr>
        <w:t xml:space="preserve">may retake </w:t>
      </w:r>
      <w:r w:rsidR="00284228" w:rsidRPr="00A43F8B">
        <w:rPr>
          <w:rFonts w:ascii="Georgia Pro" w:hAnsi="Georgia Pro" w:cs="Arial"/>
          <w:bCs/>
          <w:sz w:val="20"/>
          <w:szCs w:val="20"/>
        </w:rPr>
        <w:t>th</w:t>
      </w:r>
      <w:r w:rsidR="004E71A8">
        <w:rPr>
          <w:rFonts w:ascii="Georgia Pro" w:hAnsi="Georgia Pro" w:cs="Arial"/>
          <w:bCs/>
          <w:sz w:val="20"/>
          <w:szCs w:val="20"/>
        </w:rPr>
        <w:t>at/those</w:t>
      </w:r>
      <w:r w:rsidR="00284228" w:rsidRPr="00A43F8B">
        <w:rPr>
          <w:rFonts w:ascii="Georgia Pro" w:hAnsi="Georgia Pro" w:cs="Arial"/>
          <w:bCs/>
          <w:sz w:val="20"/>
          <w:szCs w:val="20"/>
        </w:rPr>
        <w:t xml:space="preserve"> </w:t>
      </w:r>
      <w:r w:rsidR="002B0CA4" w:rsidRPr="00A43F8B">
        <w:rPr>
          <w:rFonts w:ascii="Georgia Pro" w:hAnsi="Georgia Pro" w:cs="Arial"/>
          <w:bCs/>
          <w:sz w:val="20"/>
          <w:szCs w:val="20"/>
        </w:rPr>
        <w:t xml:space="preserve">portion(s) </w:t>
      </w:r>
      <w:r w:rsidR="00284228" w:rsidRPr="00A43F8B">
        <w:rPr>
          <w:rFonts w:ascii="Georgia Pro" w:hAnsi="Georgia Pro" w:cs="Arial"/>
          <w:bCs/>
          <w:sz w:val="20"/>
          <w:szCs w:val="20"/>
        </w:rPr>
        <w:t>by completing</w:t>
      </w:r>
      <w:r w:rsidR="00485BE0" w:rsidRPr="00A43F8B">
        <w:rPr>
          <w:rFonts w:ascii="Georgia Pro" w:hAnsi="Georgia Pro" w:cs="Arial"/>
          <w:bCs/>
          <w:sz w:val="20"/>
          <w:szCs w:val="20"/>
        </w:rPr>
        <w:t xml:space="preserve"> the registration process again. </w:t>
      </w:r>
      <w:r w:rsidR="00284228" w:rsidRPr="00A43F8B">
        <w:rPr>
          <w:rFonts w:ascii="Georgia Pro" w:hAnsi="Georgia Pro" w:cs="Arial"/>
          <w:bCs/>
          <w:sz w:val="20"/>
          <w:szCs w:val="20"/>
        </w:rPr>
        <w:t>You</w:t>
      </w:r>
      <w:r w:rsidR="00485BE0" w:rsidRPr="00A43F8B">
        <w:rPr>
          <w:rFonts w:ascii="Georgia Pro" w:hAnsi="Georgia Pro" w:cs="Arial"/>
          <w:bCs/>
          <w:sz w:val="20"/>
          <w:szCs w:val="20"/>
        </w:rPr>
        <w:t xml:space="preserve"> must </w:t>
      </w:r>
      <w:r w:rsidR="00485BE0" w:rsidRPr="00A43F8B">
        <w:rPr>
          <w:rFonts w:ascii="Georgia Pro" w:hAnsi="Georgia Pro" w:cs="Arial"/>
          <w:b/>
          <w:bCs/>
          <w:sz w:val="20"/>
          <w:szCs w:val="20"/>
        </w:rPr>
        <w:t xml:space="preserve">wait </w:t>
      </w:r>
      <w:r w:rsidR="00A43F8B" w:rsidRPr="00A43F8B">
        <w:rPr>
          <w:rFonts w:ascii="Georgia Pro" w:hAnsi="Georgia Pro" w:cs="Arial"/>
          <w:b/>
          <w:bCs/>
          <w:sz w:val="20"/>
          <w:szCs w:val="20"/>
        </w:rPr>
        <w:t>21</w:t>
      </w:r>
      <w:r w:rsidR="00485BE0" w:rsidRPr="00A43F8B">
        <w:rPr>
          <w:rFonts w:ascii="Georgia Pro" w:hAnsi="Georgia Pro" w:cs="Arial"/>
          <w:b/>
          <w:bCs/>
          <w:sz w:val="20"/>
          <w:szCs w:val="20"/>
        </w:rPr>
        <w:t xml:space="preserve"> days</w:t>
      </w:r>
      <w:r w:rsidR="00BF4F94" w:rsidRPr="00A43F8B">
        <w:rPr>
          <w:rFonts w:ascii="Georgia Pro" w:hAnsi="Georgia Pro" w:cs="Arial"/>
          <w:bCs/>
          <w:sz w:val="20"/>
          <w:szCs w:val="20"/>
        </w:rPr>
        <w:t xml:space="preserve"> from your last test</w:t>
      </w:r>
      <w:r w:rsidR="002B0CA4" w:rsidRPr="00A43F8B">
        <w:rPr>
          <w:rFonts w:ascii="Georgia Pro" w:hAnsi="Georgia Pro" w:cs="Arial"/>
          <w:bCs/>
          <w:sz w:val="20"/>
          <w:szCs w:val="20"/>
        </w:rPr>
        <w:t xml:space="preserve"> date before retaking </w:t>
      </w:r>
      <w:r w:rsidR="004E71A8">
        <w:rPr>
          <w:rFonts w:ascii="Georgia Pro" w:hAnsi="Georgia Pro" w:cs="Arial"/>
          <w:bCs/>
          <w:sz w:val="20"/>
          <w:szCs w:val="20"/>
        </w:rPr>
        <w:t xml:space="preserve">(a) </w:t>
      </w:r>
      <w:r w:rsidR="002B0CA4" w:rsidRPr="00A43F8B">
        <w:rPr>
          <w:rFonts w:ascii="Georgia Pro" w:hAnsi="Georgia Pro" w:cs="Arial"/>
          <w:bCs/>
          <w:sz w:val="20"/>
          <w:szCs w:val="20"/>
        </w:rPr>
        <w:t>portion</w:t>
      </w:r>
      <w:r w:rsidR="004E71A8">
        <w:rPr>
          <w:rFonts w:ascii="Georgia Pro" w:hAnsi="Georgia Pro" w:cs="Arial"/>
          <w:bCs/>
          <w:sz w:val="20"/>
          <w:szCs w:val="20"/>
        </w:rPr>
        <w:t>(s)</w:t>
      </w:r>
      <w:r w:rsidR="002B0CA4" w:rsidRPr="00A43F8B">
        <w:rPr>
          <w:rFonts w:ascii="Georgia Pro" w:hAnsi="Georgia Pro" w:cs="Arial"/>
          <w:bCs/>
          <w:sz w:val="20"/>
          <w:szCs w:val="20"/>
        </w:rPr>
        <w:t xml:space="preserve"> of the</w:t>
      </w:r>
      <w:r w:rsidR="00485BE0" w:rsidRPr="00A43F8B">
        <w:rPr>
          <w:rFonts w:ascii="Georgia Pro" w:hAnsi="Georgia Pro" w:cs="Arial"/>
          <w:bCs/>
          <w:sz w:val="20"/>
          <w:szCs w:val="20"/>
        </w:rPr>
        <w:t xml:space="preserve"> test.</w:t>
      </w:r>
      <w:r w:rsidR="00DF55C1" w:rsidRPr="002A553A">
        <w:rPr>
          <w:rFonts w:ascii="Georgia" w:hAnsi="Georgia" w:cs="Arial"/>
          <w:sz w:val="20"/>
          <w:highlight w:val="yellow"/>
        </w:rPr>
        <w:br/>
      </w:r>
    </w:p>
    <w:p w14:paraId="4EA74D4B" w14:textId="5C9F4C3B" w:rsidR="00485BE0" w:rsidRDefault="00485BE0" w:rsidP="0004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hAnsi="Georgia" w:cs="Arial"/>
          <w:color w:val="000000"/>
          <w:sz w:val="20"/>
          <w:szCs w:val="20"/>
        </w:rPr>
      </w:pPr>
      <w:r w:rsidRPr="00932615">
        <w:rPr>
          <w:rFonts w:ascii="BentonSansCond Regular" w:eastAsiaTheme="minorEastAsia" w:hAnsi="BentonSansCond Regular" w:cs="Times New Roman"/>
          <w:color w:val="C00000"/>
          <w:sz w:val="26"/>
          <w:szCs w:val="26"/>
        </w:rPr>
        <w:t>ALTERNATIVE TESTING OR ADDITIONAL TIME REQUESTS</w:t>
      </w:r>
      <w:r w:rsidR="004E71A8" w:rsidRPr="00932615">
        <w:rPr>
          <w:rFonts w:ascii="BentonSansCond Regular" w:eastAsiaTheme="minorEastAsia" w:hAnsi="BentonSansCond Regular" w:cs="Times New Roman"/>
          <w:color w:val="C00000"/>
          <w:sz w:val="26"/>
          <w:szCs w:val="26"/>
        </w:rPr>
        <w:t xml:space="preserve"> FOR THE </w:t>
      </w:r>
      <w:r w:rsidR="004E71A8" w:rsidRPr="00932615">
        <w:rPr>
          <w:rFonts w:ascii="BentonSansCond Regular" w:eastAsiaTheme="minorEastAsia" w:hAnsi="BentonSansCond Regular" w:cs="Times New Roman"/>
          <w:i/>
          <w:color w:val="C00000"/>
          <w:sz w:val="26"/>
          <w:szCs w:val="26"/>
        </w:rPr>
        <w:t>Praxis</w:t>
      </w:r>
      <w:r w:rsidR="004E71A8" w:rsidRPr="00932615">
        <w:rPr>
          <w:rFonts w:ascii="BentonSansCond Regular" w:eastAsiaTheme="minorEastAsia" w:hAnsi="BentonSansCond Regular" w:cs="Times New Roman"/>
          <w:color w:val="C00000"/>
          <w:sz w:val="26"/>
          <w:szCs w:val="26"/>
        </w:rPr>
        <w:t xml:space="preserve"> CORE</w:t>
      </w:r>
      <w:r w:rsidRPr="009738B2">
        <w:rPr>
          <w:rFonts w:ascii="BentonSansCond Regular" w:eastAsiaTheme="minorEastAsia" w:hAnsi="BentonSansCond Regular" w:cs="Times New Roman"/>
          <w:color w:val="C00000"/>
          <w:sz w:val="28"/>
          <w:szCs w:val="28"/>
        </w:rPr>
        <w:br/>
      </w:r>
      <w:r w:rsidRPr="009738B2">
        <w:rPr>
          <w:rFonts w:ascii="Georgia" w:hAnsi="Georgia" w:cs="Arial"/>
          <w:color w:val="303030"/>
          <w:sz w:val="20"/>
          <w:szCs w:val="20"/>
        </w:rPr>
        <w:t>Alternative testing arrangements</w:t>
      </w:r>
      <w:r w:rsidR="004E71A8">
        <w:rPr>
          <w:rFonts w:ascii="Georgia" w:hAnsi="Georgia" w:cs="Arial"/>
          <w:color w:val="303030"/>
          <w:sz w:val="20"/>
          <w:szCs w:val="20"/>
        </w:rPr>
        <w:t>, supported by documentation,</w:t>
      </w:r>
      <w:r w:rsidRPr="009738B2">
        <w:rPr>
          <w:rFonts w:ascii="Georgia" w:hAnsi="Georgia" w:cs="Arial"/>
          <w:color w:val="303030"/>
          <w:sz w:val="20"/>
          <w:szCs w:val="20"/>
        </w:rPr>
        <w:t xml:space="preserve"> </w:t>
      </w:r>
      <w:r w:rsidR="004E71A8">
        <w:rPr>
          <w:rFonts w:ascii="Georgia" w:hAnsi="Georgia" w:cs="Arial"/>
          <w:color w:val="303030"/>
          <w:sz w:val="20"/>
          <w:szCs w:val="20"/>
        </w:rPr>
        <w:t>may be requested</w:t>
      </w:r>
      <w:r w:rsidRPr="009738B2">
        <w:rPr>
          <w:rFonts w:ascii="Georgia" w:hAnsi="Georgia" w:cs="Arial"/>
          <w:color w:val="000000"/>
          <w:sz w:val="20"/>
          <w:szCs w:val="20"/>
        </w:rPr>
        <w:t xml:space="preserve"> </w:t>
      </w:r>
      <w:r w:rsidR="004E71A8">
        <w:rPr>
          <w:rFonts w:ascii="Georgia" w:hAnsi="Georgia" w:cs="Arial"/>
          <w:color w:val="000000"/>
          <w:sz w:val="20"/>
          <w:szCs w:val="20"/>
        </w:rPr>
        <w:t>by</w:t>
      </w:r>
      <w:r w:rsidR="004E71A8" w:rsidRPr="009738B2">
        <w:rPr>
          <w:rFonts w:ascii="Georgia" w:hAnsi="Georgia" w:cs="Arial"/>
          <w:color w:val="000000"/>
          <w:sz w:val="20"/>
          <w:szCs w:val="20"/>
        </w:rPr>
        <w:t xml:space="preserve"> </w:t>
      </w:r>
      <w:r w:rsidRPr="009738B2">
        <w:rPr>
          <w:rFonts w:ascii="Georgia" w:hAnsi="Georgia" w:cs="Arial"/>
          <w:color w:val="000000"/>
          <w:sz w:val="20"/>
          <w:szCs w:val="20"/>
        </w:rPr>
        <w:t>the following:</w:t>
      </w:r>
    </w:p>
    <w:p w14:paraId="61937ABB" w14:textId="77777777" w:rsidR="00042430" w:rsidRPr="009738B2" w:rsidRDefault="00042430" w:rsidP="002676E2">
      <w:pPr>
        <w:spacing w:after="0" w:line="240" w:lineRule="auto"/>
        <w:rPr>
          <w:rFonts w:ascii="Georgia" w:hAnsi="Georgia" w:cs="Arial"/>
          <w:color w:val="000000"/>
          <w:sz w:val="20"/>
          <w:szCs w:val="20"/>
        </w:rPr>
      </w:pPr>
    </w:p>
    <w:p w14:paraId="034D17E2" w14:textId="77777777" w:rsidR="00FB4DB4" w:rsidRPr="009738B2" w:rsidRDefault="00FB4DB4" w:rsidP="002676E2">
      <w:pPr>
        <w:pStyle w:val="ListParagraph"/>
        <w:numPr>
          <w:ilvl w:val="0"/>
          <w:numId w:val="3"/>
        </w:numPr>
        <w:rPr>
          <w:rFonts w:ascii="Georgia" w:eastAsiaTheme="minorHAnsi" w:hAnsi="Georgia" w:cs="Arial"/>
          <w:color w:val="000000"/>
          <w:sz w:val="20"/>
        </w:rPr>
      </w:pPr>
      <w:r w:rsidRPr="009738B2">
        <w:rPr>
          <w:rFonts w:ascii="Georgia" w:eastAsiaTheme="minorHAnsi" w:hAnsi="Georgia" w:cs="Arial"/>
          <w:color w:val="000000"/>
          <w:sz w:val="20"/>
        </w:rPr>
        <w:t>Candidates whose primary language is not English (PLNE) may be eligible for extended testing time.</w:t>
      </w:r>
    </w:p>
    <w:p w14:paraId="3F99E037" w14:textId="77777777" w:rsidR="00485BE0" w:rsidRPr="009738B2" w:rsidRDefault="00485BE0" w:rsidP="002676E2">
      <w:pPr>
        <w:pStyle w:val="ListParagraph"/>
        <w:numPr>
          <w:ilvl w:val="0"/>
          <w:numId w:val="3"/>
        </w:numPr>
        <w:rPr>
          <w:rFonts w:ascii="Georgia" w:eastAsiaTheme="minorHAnsi" w:hAnsi="Georgia" w:cs="Arial"/>
          <w:color w:val="000000"/>
          <w:sz w:val="20"/>
        </w:rPr>
      </w:pPr>
      <w:r w:rsidRPr="009738B2">
        <w:rPr>
          <w:rFonts w:ascii="Georgia" w:eastAsiaTheme="minorHAnsi" w:hAnsi="Georgia" w:cs="Arial"/>
          <w:color w:val="000000"/>
          <w:sz w:val="20"/>
        </w:rPr>
        <w:t>Candidates with physical disabilities (e.g., visual impairments, hearing impairments, motor disabilities, illness, injury</w:t>
      </w:r>
      <w:r w:rsidR="00BF3D13" w:rsidRPr="009738B2">
        <w:rPr>
          <w:rFonts w:ascii="Georgia" w:eastAsiaTheme="minorHAnsi" w:hAnsi="Georgia" w:cs="Arial"/>
          <w:color w:val="000000"/>
          <w:sz w:val="20"/>
        </w:rPr>
        <w:t>, etc.</w:t>
      </w:r>
      <w:r w:rsidRPr="009738B2">
        <w:rPr>
          <w:rFonts w:ascii="Georgia" w:eastAsiaTheme="minorHAnsi" w:hAnsi="Georgia" w:cs="Arial"/>
          <w:color w:val="000000"/>
          <w:sz w:val="20"/>
        </w:rPr>
        <w:t>)</w:t>
      </w:r>
    </w:p>
    <w:p w14:paraId="0D3B70C8" w14:textId="77777777" w:rsidR="00485BE0" w:rsidRPr="009738B2" w:rsidRDefault="00485BE0" w:rsidP="002676E2">
      <w:pPr>
        <w:pStyle w:val="ListParagraph"/>
        <w:numPr>
          <w:ilvl w:val="0"/>
          <w:numId w:val="3"/>
        </w:numPr>
        <w:rPr>
          <w:rFonts w:ascii="Georgia" w:eastAsiaTheme="minorHAnsi" w:hAnsi="Georgia" w:cs="Arial"/>
          <w:color w:val="000000"/>
          <w:sz w:val="20"/>
        </w:rPr>
      </w:pPr>
      <w:r w:rsidRPr="009738B2">
        <w:rPr>
          <w:rFonts w:ascii="Georgia" w:eastAsiaTheme="minorHAnsi" w:hAnsi="Georgia" w:cs="Arial"/>
          <w:color w:val="000000"/>
          <w:sz w:val="20"/>
        </w:rPr>
        <w:t>Candidates with learning or cognitive disabilities</w:t>
      </w:r>
    </w:p>
    <w:p w14:paraId="3C62681F" w14:textId="77777777" w:rsidR="009738B2" w:rsidRPr="009738B2" w:rsidRDefault="00DF55C1" w:rsidP="002676E2">
      <w:pPr>
        <w:pStyle w:val="NormalWeb"/>
        <w:spacing w:before="0" w:after="0" w:line="240" w:lineRule="auto"/>
        <w:rPr>
          <w:rFonts w:ascii="Georgia" w:hAnsi="Georgia"/>
          <w:sz w:val="20"/>
          <w:szCs w:val="20"/>
        </w:rPr>
      </w:pPr>
      <w:r w:rsidRPr="009738B2">
        <w:rPr>
          <w:rFonts w:ascii="Georgia" w:hAnsi="Georgia" w:cs="Arial"/>
          <w:color w:val="303030"/>
          <w:sz w:val="20"/>
          <w:szCs w:val="20"/>
          <w:lang w:val="en"/>
        </w:rPr>
        <w:t xml:space="preserve">For more information, go </w:t>
      </w:r>
      <w:hyperlink r:id="rId9" w:history="1">
        <w:r w:rsidR="009738B2" w:rsidRPr="009738B2">
          <w:rPr>
            <w:rStyle w:val="Hyperlink"/>
            <w:rFonts w:ascii="Georgia" w:hAnsi="Georgia"/>
            <w:sz w:val="20"/>
            <w:szCs w:val="20"/>
          </w:rPr>
          <w:t>https://www.ets.org/praxis/register/disabilities</w:t>
        </w:r>
      </w:hyperlink>
    </w:p>
    <w:p w14:paraId="26414155" w14:textId="77777777" w:rsidR="00330D81" w:rsidRPr="00932615" w:rsidRDefault="00330D81" w:rsidP="002676E2">
      <w:pPr>
        <w:pStyle w:val="NormalWeb"/>
        <w:spacing w:before="0" w:after="0" w:line="240" w:lineRule="auto"/>
        <w:rPr>
          <w:rFonts w:ascii="BentonSansCond Regular" w:eastAsiaTheme="minorEastAsia" w:hAnsi="BentonSansCond Regular"/>
          <w:color w:val="C00000"/>
          <w:sz w:val="26"/>
          <w:szCs w:val="26"/>
        </w:rPr>
      </w:pPr>
      <w:r w:rsidRPr="007D3E74">
        <w:rPr>
          <w:rFonts w:ascii="Georgia" w:eastAsiaTheme="minorEastAsia" w:hAnsi="Georgia"/>
          <w:color w:val="C00000"/>
          <w:sz w:val="12"/>
          <w:szCs w:val="12"/>
          <w:highlight w:val="yellow"/>
        </w:rPr>
        <w:br/>
      </w:r>
      <w:r w:rsidR="002676E2" w:rsidRPr="00932615">
        <w:rPr>
          <w:rFonts w:ascii="BentonSansCond Regular" w:eastAsiaTheme="minorEastAsia" w:hAnsi="BentonSansCond Regular"/>
          <w:i/>
          <w:color w:val="C00000"/>
          <w:sz w:val="26"/>
          <w:szCs w:val="26"/>
        </w:rPr>
        <w:t>Praxis</w:t>
      </w:r>
      <w:r w:rsidR="002676E2" w:rsidRPr="00932615">
        <w:rPr>
          <w:rFonts w:ascii="BentonSansCond Regular" w:eastAsiaTheme="minorEastAsia" w:hAnsi="BentonSansCond Regular"/>
          <w:color w:val="C00000"/>
          <w:sz w:val="26"/>
          <w:szCs w:val="26"/>
        </w:rPr>
        <w:t xml:space="preserve"> CORE</w:t>
      </w:r>
      <w:r w:rsidRPr="00932615">
        <w:rPr>
          <w:rFonts w:ascii="BentonSansCond Regular" w:eastAsiaTheme="minorEastAsia" w:hAnsi="BentonSansCond Regular"/>
          <w:color w:val="C00000"/>
          <w:sz w:val="26"/>
          <w:szCs w:val="26"/>
        </w:rPr>
        <w:t xml:space="preserve"> TEST PREPARATION</w:t>
      </w:r>
    </w:p>
    <w:p w14:paraId="30742C14" w14:textId="1557CDBA" w:rsidR="00F01DBC" w:rsidRPr="00AB5C4B" w:rsidRDefault="008015D6" w:rsidP="002676E2">
      <w:pPr>
        <w:pStyle w:val="Default"/>
        <w:numPr>
          <w:ilvl w:val="0"/>
          <w:numId w:val="21"/>
        </w:numPr>
        <w:rPr>
          <w:rFonts w:ascii="Georgia Pro" w:hAnsi="Georgia Pro"/>
          <w:sz w:val="20"/>
          <w:szCs w:val="20"/>
        </w:rPr>
      </w:pPr>
      <w:r w:rsidRPr="00AB5C4B">
        <w:rPr>
          <w:rFonts w:ascii="Georgia Pro" w:hAnsi="Georgia Pro"/>
          <w:sz w:val="20"/>
          <w:szCs w:val="20"/>
        </w:rPr>
        <w:t xml:space="preserve">The University Library at IUPUC has </w:t>
      </w:r>
      <w:r w:rsidR="00AB5C4B" w:rsidRPr="00AB5C4B">
        <w:rPr>
          <w:rFonts w:ascii="Georgia Pro" w:hAnsi="Georgia Pro"/>
          <w:i/>
          <w:sz w:val="20"/>
          <w:szCs w:val="20"/>
        </w:rPr>
        <w:t>Praxis</w:t>
      </w:r>
      <w:r w:rsidR="00AB5C4B" w:rsidRPr="00AB5C4B">
        <w:rPr>
          <w:rFonts w:ascii="Georgia Pro" w:hAnsi="Georgia Pro"/>
          <w:sz w:val="20"/>
          <w:szCs w:val="20"/>
        </w:rPr>
        <w:t xml:space="preserve"> CORE</w:t>
      </w:r>
      <w:r w:rsidRPr="00AB5C4B">
        <w:rPr>
          <w:rFonts w:ascii="Georgia Pro" w:hAnsi="Georgia Pro"/>
          <w:sz w:val="20"/>
          <w:szCs w:val="20"/>
        </w:rPr>
        <w:t xml:space="preserve"> test preparation books </w:t>
      </w:r>
      <w:r w:rsidR="004E71A8">
        <w:rPr>
          <w:rFonts w:ascii="Georgia Pro" w:hAnsi="Georgia Pro"/>
          <w:sz w:val="20"/>
          <w:szCs w:val="20"/>
        </w:rPr>
        <w:t>(</w:t>
      </w:r>
      <w:r w:rsidRPr="00AB5C4B">
        <w:rPr>
          <w:rFonts w:ascii="Georgia Pro" w:hAnsi="Georgia Pro"/>
          <w:sz w:val="20"/>
          <w:szCs w:val="20"/>
        </w:rPr>
        <w:t xml:space="preserve">available for student </w:t>
      </w:r>
      <w:r w:rsidR="007F0CB6" w:rsidRPr="00AB5C4B">
        <w:rPr>
          <w:rFonts w:ascii="Georgia Pro" w:hAnsi="Georgia Pro"/>
          <w:sz w:val="20"/>
          <w:szCs w:val="20"/>
        </w:rPr>
        <w:t>use</w:t>
      </w:r>
      <w:r w:rsidR="00AB5C4B" w:rsidRPr="00AB5C4B">
        <w:rPr>
          <w:rFonts w:ascii="Georgia Pro" w:hAnsi="Georgia Pro"/>
          <w:sz w:val="20"/>
          <w:szCs w:val="20"/>
        </w:rPr>
        <w:t xml:space="preserve"> </w:t>
      </w:r>
      <w:r w:rsidR="004E71A8">
        <w:rPr>
          <w:rFonts w:ascii="Georgia Pro" w:hAnsi="Georgia Pro"/>
          <w:sz w:val="20"/>
          <w:szCs w:val="20"/>
        </w:rPr>
        <w:t>as of the</w:t>
      </w:r>
      <w:r w:rsidR="00AB5C4B" w:rsidRPr="00AB5C4B">
        <w:rPr>
          <w:rFonts w:ascii="Georgia Pro" w:hAnsi="Georgia Pro"/>
          <w:sz w:val="20"/>
          <w:szCs w:val="20"/>
        </w:rPr>
        <w:t xml:space="preserve"> fall 2019</w:t>
      </w:r>
      <w:r w:rsidR="00042430">
        <w:rPr>
          <w:rFonts w:ascii="Georgia Pro" w:hAnsi="Georgia Pro"/>
          <w:sz w:val="20"/>
          <w:szCs w:val="20"/>
        </w:rPr>
        <w:t xml:space="preserve"> semester)</w:t>
      </w:r>
      <w:r w:rsidRPr="00AB5C4B">
        <w:rPr>
          <w:rFonts w:ascii="Georgia Pro" w:hAnsi="Georgia Pro"/>
          <w:sz w:val="20"/>
          <w:szCs w:val="20"/>
        </w:rPr>
        <w:t xml:space="preserve">. </w:t>
      </w:r>
    </w:p>
    <w:p w14:paraId="73CBB8B4" w14:textId="73C74934" w:rsidR="008015D6" w:rsidRPr="009A19DF" w:rsidRDefault="008015D6" w:rsidP="002676E2">
      <w:pPr>
        <w:pStyle w:val="Default"/>
        <w:numPr>
          <w:ilvl w:val="0"/>
          <w:numId w:val="21"/>
        </w:numPr>
        <w:rPr>
          <w:rFonts w:ascii="Georgia" w:hAnsi="Georgia"/>
          <w:sz w:val="20"/>
          <w:szCs w:val="20"/>
        </w:rPr>
      </w:pPr>
      <w:r w:rsidRPr="00AB5C4B">
        <w:rPr>
          <w:rFonts w:ascii="Georgia" w:hAnsi="Georgia"/>
          <w:sz w:val="20"/>
          <w:szCs w:val="20"/>
        </w:rPr>
        <w:t>Candi</w:t>
      </w:r>
      <w:r w:rsidRPr="009A19DF">
        <w:rPr>
          <w:rFonts w:ascii="Georgia" w:hAnsi="Georgia"/>
          <w:sz w:val="20"/>
          <w:szCs w:val="20"/>
        </w:rPr>
        <w:t>dates can access test preparation materials at</w:t>
      </w:r>
      <w:r w:rsidR="00042430">
        <w:rPr>
          <w:rFonts w:ascii="Georgia" w:hAnsi="Georgia"/>
          <w:sz w:val="20"/>
          <w:szCs w:val="20"/>
        </w:rPr>
        <w:t xml:space="preserve"> </w:t>
      </w:r>
      <w:hyperlink r:id="rId10" w:history="1">
        <w:r w:rsidR="009A19DF" w:rsidRPr="009A19DF">
          <w:rPr>
            <w:rStyle w:val="Hyperlink"/>
            <w:rFonts w:ascii="Georgia" w:hAnsi="Georgia"/>
            <w:sz w:val="20"/>
            <w:szCs w:val="20"/>
          </w:rPr>
          <w:t>https://www.ets.org/praxis/prepare/materials</w:t>
        </w:r>
      </w:hyperlink>
      <w:r w:rsidRPr="009A19DF">
        <w:rPr>
          <w:rStyle w:val="Hyperlink"/>
          <w:rFonts w:ascii="Georgia" w:hAnsi="Georgia"/>
          <w:color w:val="auto"/>
          <w:sz w:val="20"/>
          <w:szCs w:val="20"/>
          <w:u w:val="none"/>
          <w:lang w:val="en"/>
        </w:rPr>
        <w:t>, including:</w:t>
      </w:r>
    </w:p>
    <w:p w14:paraId="6979CF7E" w14:textId="77777777" w:rsidR="009A19DF" w:rsidRPr="009A19DF" w:rsidRDefault="008015D6" w:rsidP="002676E2">
      <w:pPr>
        <w:pStyle w:val="Default"/>
        <w:numPr>
          <w:ilvl w:val="0"/>
          <w:numId w:val="20"/>
        </w:numPr>
        <w:rPr>
          <w:rFonts w:ascii="Georgia Pro" w:hAnsi="Georgia Pro"/>
          <w:sz w:val="20"/>
          <w:szCs w:val="20"/>
        </w:rPr>
      </w:pPr>
      <w:r w:rsidRPr="009A19DF">
        <w:rPr>
          <w:rFonts w:ascii="Georgia Pro" w:hAnsi="Georgia Pro"/>
          <w:sz w:val="20"/>
          <w:szCs w:val="20"/>
        </w:rPr>
        <w:t>F</w:t>
      </w:r>
      <w:r w:rsidR="00BF3D13" w:rsidRPr="009A19DF">
        <w:rPr>
          <w:rFonts w:ascii="Georgia Pro" w:hAnsi="Georgia Pro"/>
          <w:sz w:val="20"/>
          <w:szCs w:val="20"/>
        </w:rPr>
        <w:t>ree s</w:t>
      </w:r>
      <w:r w:rsidR="00485BE0" w:rsidRPr="009A19DF">
        <w:rPr>
          <w:rFonts w:ascii="Georgia Pro" w:hAnsi="Georgia Pro"/>
          <w:sz w:val="20"/>
          <w:szCs w:val="20"/>
        </w:rPr>
        <w:t>tudy</w:t>
      </w:r>
      <w:r w:rsidR="009A19DF" w:rsidRPr="009A19DF">
        <w:rPr>
          <w:rFonts w:ascii="Georgia Pro" w:hAnsi="Georgia Pro"/>
          <w:sz w:val="20"/>
          <w:szCs w:val="20"/>
        </w:rPr>
        <w:t xml:space="preserve"> companion and study plan</w:t>
      </w:r>
    </w:p>
    <w:p w14:paraId="011A0997" w14:textId="77777777" w:rsidR="009A19DF" w:rsidRPr="009A19DF" w:rsidRDefault="009A19DF" w:rsidP="002676E2">
      <w:pPr>
        <w:pStyle w:val="Default"/>
        <w:numPr>
          <w:ilvl w:val="0"/>
          <w:numId w:val="20"/>
        </w:numPr>
        <w:rPr>
          <w:rFonts w:ascii="Georgia Pro" w:hAnsi="Georgia Pro"/>
          <w:sz w:val="20"/>
          <w:szCs w:val="20"/>
        </w:rPr>
      </w:pPr>
      <w:r w:rsidRPr="009A19DF">
        <w:rPr>
          <w:rFonts w:ascii="Georgia Pro" w:hAnsi="Georgia Pro"/>
          <w:sz w:val="20"/>
          <w:szCs w:val="20"/>
        </w:rPr>
        <w:t>Free testing demonstration and what to expect on the day of your exam</w:t>
      </w:r>
    </w:p>
    <w:p w14:paraId="5EEEA026" w14:textId="167F92C8" w:rsidR="008015D6" w:rsidRPr="009A19DF" w:rsidRDefault="009A19DF" w:rsidP="002676E2">
      <w:pPr>
        <w:pStyle w:val="Default"/>
        <w:numPr>
          <w:ilvl w:val="0"/>
          <w:numId w:val="20"/>
        </w:numPr>
        <w:rPr>
          <w:rFonts w:ascii="Georgia Pro" w:hAnsi="Georgia Pro"/>
          <w:sz w:val="20"/>
          <w:szCs w:val="20"/>
        </w:rPr>
      </w:pPr>
      <w:r w:rsidRPr="009A19DF">
        <w:rPr>
          <w:rFonts w:ascii="Georgia Pro" w:hAnsi="Georgia Pro"/>
          <w:sz w:val="20"/>
          <w:szCs w:val="20"/>
        </w:rPr>
        <w:t>Access to free interactive practice tests via the Khan Academy (</w:t>
      </w:r>
      <w:r w:rsidR="004E71A8">
        <w:rPr>
          <w:rFonts w:ascii="Georgia Pro" w:hAnsi="Georgia Pro"/>
          <w:sz w:val="20"/>
          <w:szCs w:val="20"/>
        </w:rPr>
        <w:t>available as of</w:t>
      </w:r>
      <w:r w:rsidRPr="009A19DF">
        <w:rPr>
          <w:rFonts w:ascii="Georgia Pro" w:hAnsi="Georgia Pro"/>
          <w:sz w:val="20"/>
          <w:szCs w:val="20"/>
        </w:rPr>
        <w:t xml:space="preserve"> July 22, 2019)</w:t>
      </w:r>
    </w:p>
    <w:p w14:paraId="5D95A450" w14:textId="77777777" w:rsidR="00042430" w:rsidRDefault="00F01DBC" w:rsidP="00042430">
      <w:pPr>
        <w:pStyle w:val="Default"/>
        <w:numPr>
          <w:ilvl w:val="0"/>
          <w:numId w:val="21"/>
        </w:numPr>
        <w:rPr>
          <w:rFonts w:ascii="Georgia Pro" w:hAnsi="Georgia Pro"/>
          <w:sz w:val="20"/>
          <w:szCs w:val="20"/>
        </w:rPr>
      </w:pPr>
      <w:r w:rsidRPr="007D3E74">
        <w:rPr>
          <w:rFonts w:ascii="Georgia Pro" w:hAnsi="Georgia Pro"/>
          <w:sz w:val="20"/>
          <w:szCs w:val="20"/>
        </w:rPr>
        <w:t>Additional test preparation resources can be accessed via the pre-education majors Canvas site.</w:t>
      </w:r>
      <w:r w:rsidR="00042430" w:rsidRPr="00042430">
        <w:rPr>
          <w:rFonts w:ascii="BentonSansCond Regular" w:eastAsiaTheme="minorEastAsia" w:hAnsi="BentonSansCond Regular" w:cs="Times New Roman"/>
          <w:color w:val="C00000"/>
          <w:sz w:val="28"/>
          <w:szCs w:val="28"/>
        </w:rPr>
        <w:t xml:space="preserve"> </w:t>
      </w:r>
    </w:p>
    <w:p w14:paraId="480374FF" w14:textId="77777777" w:rsidR="00042430" w:rsidRPr="00042430" w:rsidRDefault="00042430" w:rsidP="00042430">
      <w:pPr>
        <w:pStyle w:val="Default"/>
        <w:ind w:left="720"/>
        <w:rPr>
          <w:rFonts w:ascii="Georgia Pro" w:hAnsi="Georgia Pro"/>
          <w:sz w:val="20"/>
          <w:szCs w:val="20"/>
        </w:rPr>
      </w:pPr>
    </w:p>
    <w:p w14:paraId="0382B7CA" w14:textId="501EC8A0" w:rsidR="00F01DBC" w:rsidRPr="00042430" w:rsidRDefault="00042430" w:rsidP="00042430">
      <w:pPr>
        <w:pStyle w:val="Default"/>
        <w:rPr>
          <w:rFonts w:ascii="Georgia Pro" w:hAnsi="Georgia Pro"/>
          <w:sz w:val="20"/>
          <w:szCs w:val="20"/>
        </w:rPr>
      </w:pPr>
      <w:r w:rsidRPr="00932615">
        <w:rPr>
          <w:rFonts w:ascii="BentonSansCond Regular" w:eastAsiaTheme="minorEastAsia" w:hAnsi="BentonSansCond Regular" w:cs="Times New Roman"/>
          <w:color w:val="C00000"/>
          <w:sz w:val="26"/>
          <w:szCs w:val="26"/>
        </w:rPr>
        <w:t>STUDENTS WITHOUT A SOCIAL SECURITY NUMBER (SSN) WANTING TO REGISTER FOR ANY TEST</w:t>
      </w:r>
      <w:r w:rsidRPr="00042430">
        <w:rPr>
          <w:rFonts w:ascii="BentonSansCond Regular" w:eastAsiaTheme="minorEastAsia" w:hAnsi="BentonSansCond Regular" w:cs="Times New Roman"/>
          <w:color w:val="C00000"/>
          <w:sz w:val="28"/>
          <w:szCs w:val="28"/>
        </w:rPr>
        <w:br/>
      </w:r>
      <w:r w:rsidRPr="00042430">
        <w:rPr>
          <w:rFonts w:ascii="Georgia Pro" w:hAnsi="Georgia Pro"/>
          <w:sz w:val="20"/>
          <w:szCs w:val="20"/>
        </w:rPr>
        <w:t>Contact the Educational Testing Service Office of Testing Integrity (OTI) at least 7 days before registering for any test. You must receive approval from OTI before you can register. OTI can be reached by calling 800-750-6991between the hours of 7:30am and 5:30pm ET, Monday through Friday.</w:t>
      </w:r>
    </w:p>
    <w:sectPr w:rsidR="00F01DBC" w:rsidRPr="00042430" w:rsidSect="006D024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8E2F" w14:textId="77777777" w:rsidR="00921E3E" w:rsidRDefault="00921E3E" w:rsidP="006D0249">
      <w:pPr>
        <w:spacing w:after="0" w:line="240" w:lineRule="auto"/>
      </w:pPr>
      <w:r>
        <w:separator/>
      </w:r>
    </w:p>
  </w:endnote>
  <w:endnote w:type="continuationSeparator" w:id="0">
    <w:p w14:paraId="5A08F181" w14:textId="77777777" w:rsidR="00921E3E" w:rsidRDefault="00921E3E" w:rsidP="006D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Georgia Pro"/>
    <w:panose1 w:val="02040502050405020303"/>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entonSansCond Regular">
    <w:altName w:val="Franklin Gothic Medium Cond"/>
    <w:panose1 w:val="02000606040000020004"/>
    <w:charset w:val="00"/>
    <w:family w:val="modern"/>
    <w:notTrueType/>
    <w:pitch w:val="variable"/>
    <w:sig w:usb0="00000087" w:usb1="00000000" w:usb2="00000000" w:usb3="00000000" w:csb0="00000093" w:csb1="00000000"/>
  </w:font>
  <w:font w:name="BentonSansCond Medium">
    <w:altName w:val="Franklin Gothic Medium Cond"/>
    <w:panose1 w:val="02000606040000020004"/>
    <w:charset w:val="00"/>
    <w:family w:val="modern"/>
    <w:notTrueType/>
    <w:pitch w:val="variable"/>
    <w:sig w:usb0="00000087" w:usb1="00000000" w:usb2="00000000" w:usb3="00000000" w:csb0="00000093" w:csb1="00000000"/>
  </w:font>
  <w:font w:name="BentonSansComp Light">
    <w:altName w:val="Arial"/>
    <w:panose1 w:val="02000606030000020004"/>
    <w:charset w:val="00"/>
    <w:family w:val="modern"/>
    <w:notTrueType/>
    <w:pitch w:val="variable"/>
    <w:sig w:usb0="0000008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Georgia Pro Cond">
    <w:panose1 w:val="02040506050405020303"/>
    <w:charset w:val="00"/>
    <w:family w:val="roman"/>
    <w:pitch w:val="variable"/>
    <w:sig w:usb0="80000287" w:usb1="00000043" w:usb2="00000000" w:usb3="00000000" w:csb0="0000009F" w:csb1="00000000"/>
  </w:font>
  <w:font w:name="BentonSansCond Book">
    <w:altName w:val="Franklin Gothic Medium Cond"/>
    <w:panose1 w:val="02000606040000020004"/>
    <w:charset w:val="00"/>
    <w:family w:val="modern"/>
    <w:notTrueType/>
    <w:pitch w:val="variable"/>
    <w:sig w:usb0="0000008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entonSansCond Book" w:hAnsi="BentonSansCond Book"/>
        <w:sz w:val="16"/>
        <w:szCs w:val="16"/>
      </w:rPr>
      <w:id w:val="740759957"/>
      <w:docPartObj>
        <w:docPartGallery w:val="Page Numbers (Bottom of Page)"/>
        <w:docPartUnique/>
      </w:docPartObj>
    </w:sdtPr>
    <w:sdtEndPr>
      <w:rPr>
        <w:noProof/>
      </w:rPr>
    </w:sdtEndPr>
    <w:sdtContent>
      <w:p w14:paraId="63EFA42F" w14:textId="06BAF62B" w:rsidR="00C9108F" w:rsidRPr="000F26C7" w:rsidRDefault="000F26C7">
        <w:pPr>
          <w:pStyle w:val="Footer"/>
          <w:rPr>
            <w:rFonts w:ascii="BentonSansCond Book" w:hAnsi="BentonSansCond Book"/>
            <w:sz w:val="16"/>
            <w:szCs w:val="16"/>
          </w:rPr>
        </w:pPr>
        <w:r>
          <w:rPr>
            <w:rFonts w:ascii="BentonSansCond Book" w:hAnsi="BentonSansCond Book"/>
            <w:noProof/>
            <w:sz w:val="16"/>
            <w:szCs w:val="16"/>
          </w:rPr>
          <w:t xml:space="preserve">Updated: </w:t>
        </w:r>
        <w:r w:rsidR="004B600A">
          <w:rPr>
            <w:rFonts w:ascii="BentonSansCond Book" w:hAnsi="BentonSansCond Book"/>
            <w:noProof/>
            <w:sz w:val="16"/>
            <w:szCs w:val="16"/>
          </w:rPr>
          <w:t>0</w:t>
        </w:r>
        <w:r w:rsidR="00732C09">
          <w:rPr>
            <w:rFonts w:ascii="BentonSansCond Book" w:hAnsi="BentonSansCond Book"/>
            <w:noProof/>
            <w:sz w:val="16"/>
            <w:szCs w:val="16"/>
          </w:rPr>
          <w:t>7/02/2019</w:t>
        </w:r>
        <w:r>
          <w:rPr>
            <w:rFonts w:ascii="BentonSansCond Book" w:hAnsi="BentonSansCond Book"/>
            <w:noProof/>
            <w:sz w:val="16"/>
            <w:szCs w:val="16"/>
          </w:rPr>
          <w:t xml:space="preserve"> </w:t>
        </w:r>
        <w:proofErr w:type="gramStart"/>
        <w:r>
          <w:rPr>
            <w:rFonts w:ascii="BentonSansCond Book" w:hAnsi="BentonSansCond Book"/>
            <w:noProof/>
            <w:sz w:val="16"/>
            <w:szCs w:val="16"/>
          </w:rPr>
          <w:t>SJW</w:t>
        </w:r>
        <w:r w:rsidRPr="00BF3D13">
          <w:rPr>
            <w:rFonts w:ascii="BentonSansCond Book" w:hAnsi="BentonSansCond Book"/>
            <w:sz w:val="16"/>
            <w:szCs w:val="16"/>
          </w:rPr>
          <w:t xml:space="preserve"> </w:t>
        </w:r>
        <w:r w:rsidR="00BF7BA5">
          <w:rPr>
            <w:rFonts w:ascii="BentonSansCond Book" w:hAnsi="BentonSansCond Book"/>
            <w:sz w:val="16"/>
            <w:szCs w:val="16"/>
          </w:rPr>
          <w:t>;</w:t>
        </w:r>
        <w:proofErr w:type="gramEnd"/>
        <w:r w:rsidR="00BF7BA5">
          <w:rPr>
            <w:rFonts w:ascii="BentonSansCond Book" w:hAnsi="BentonSansCond Book"/>
            <w:sz w:val="16"/>
            <w:szCs w:val="16"/>
          </w:rPr>
          <w:t xml:space="preserve"> X</w:t>
        </w:r>
        <w:r w:rsidR="00732C09">
          <w:rPr>
            <w:rFonts w:ascii="BentonSansCond Book" w:hAnsi="BentonSansCond Book"/>
            <w:sz w:val="16"/>
            <w:szCs w:val="16"/>
          </w:rPr>
          <w:t>:Education/Testing Information/Praxis 2019 and beyond</w:t>
        </w:r>
        <w:r>
          <w:rPr>
            <w:rFonts w:ascii="BentonSansCond Book" w:hAnsi="BentonSansCond Book"/>
            <w:sz w:val="16"/>
            <w:szCs w:val="16"/>
          </w:rPr>
          <w:tab/>
        </w:r>
        <w:r>
          <w:rPr>
            <w:rFonts w:ascii="BentonSansCond Book" w:hAnsi="BentonSansCond Book"/>
            <w:sz w:val="16"/>
            <w:szCs w:val="16"/>
          </w:rPr>
          <w:tab/>
        </w:r>
        <w:r w:rsidR="00C9108F" w:rsidRPr="00BF3D13">
          <w:rPr>
            <w:rFonts w:ascii="BentonSansCond Book" w:hAnsi="BentonSansCond Book"/>
            <w:sz w:val="16"/>
            <w:szCs w:val="16"/>
          </w:rPr>
          <w:t xml:space="preserve">Page | </w:t>
        </w:r>
        <w:r w:rsidR="00C9108F" w:rsidRPr="00BF3D13">
          <w:rPr>
            <w:rFonts w:ascii="BentonSansCond Book" w:hAnsi="BentonSansCond Book"/>
            <w:sz w:val="16"/>
            <w:szCs w:val="16"/>
          </w:rPr>
          <w:fldChar w:fldCharType="begin"/>
        </w:r>
        <w:r w:rsidR="00C9108F" w:rsidRPr="00BF3D13">
          <w:rPr>
            <w:rFonts w:ascii="BentonSansCond Book" w:hAnsi="BentonSansCond Book"/>
            <w:sz w:val="16"/>
            <w:szCs w:val="16"/>
          </w:rPr>
          <w:instrText xml:space="preserve"> PAGE   \* MERGEFORMAT </w:instrText>
        </w:r>
        <w:r w:rsidR="00C9108F" w:rsidRPr="00BF3D13">
          <w:rPr>
            <w:rFonts w:ascii="BentonSansCond Book" w:hAnsi="BentonSansCond Book"/>
            <w:sz w:val="16"/>
            <w:szCs w:val="16"/>
          </w:rPr>
          <w:fldChar w:fldCharType="separate"/>
        </w:r>
        <w:r w:rsidR="00011602">
          <w:rPr>
            <w:rFonts w:ascii="BentonSansCond Book" w:hAnsi="BentonSansCond Book"/>
            <w:noProof/>
            <w:sz w:val="16"/>
            <w:szCs w:val="16"/>
          </w:rPr>
          <w:t>2</w:t>
        </w:r>
        <w:r w:rsidR="00C9108F" w:rsidRPr="00BF3D13">
          <w:rPr>
            <w:rFonts w:ascii="BentonSansCond Book" w:hAnsi="BentonSansCond Book"/>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016F" w14:textId="77777777" w:rsidR="00921E3E" w:rsidRDefault="00921E3E" w:rsidP="006D0249">
      <w:pPr>
        <w:spacing w:after="0" w:line="240" w:lineRule="auto"/>
      </w:pPr>
      <w:r>
        <w:separator/>
      </w:r>
    </w:p>
  </w:footnote>
  <w:footnote w:type="continuationSeparator" w:id="0">
    <w:p w14:paraId="1FDCE3A3" w14:textId="77777777" w:rsidR="00921E3E" w:rsidRDefault="00921E3E" w:rsidP="006D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62E"/>
    <w:multiLevelType w:val="hybridMultilevel"/>
    <w:tmpl w:val="87A421B0"/>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57E"/>
    <w:multiLevelType w:val="hybridMultilevel"/>
    <w:tmpl w:val="D00CE08A"/>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BA8"/>
    <w:multiLevelType w:val="multilevel"/>
    <w:tmpl w:val="07B4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D0248"/>
    <w:multiLevelType w:val="hybridMultilevel"/>
    <w:tmpl w:val="1F50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66F5"/>
    <w:multiLevelType w:val="multilevel"/>
    <w:tmpl w:val="056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4378F"/>
    <w:multiLevelType w:val="multilevel"/>
    <w:tmpl w:val="372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C4ED5"/>
    <w:multiLevelType w:val="hybridMultilevel"/>
    <w:tmpl w:val="B5A2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17A2F"/>
    <w:multiLevelType w:val="hybridMultilevel"/>
    <w:tmpl w:val="52AC19F2"/>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557E2"/>
    <w:multiLevelType w:val="multilevel"/>
    <w:tmpl w:val="693239FC"/>
    <w:lvl w:ilvl="0">
      <w:start w:val="1"/>
      <w:numFmt w:val="bullet"/>
      <w:lvlText w:val="▪"/>
      <w:lvlJc w:val="left"/>
      <w:pPr>
        <w:tabs>
          <w:tab w:val="num" w:pos="720"/>
        </w:tabs>
        <w:ind w:left="720" w:hanging="360"/>
      </w:pPr>
      <w:rPr>
        <w:rFonts w:ascii="Georgia Pro" w:hAnsi="Georgia Pro"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183C53"/>
    <w:multiLevelType w:val="hybridMultilevel"/>
    <w:tmpl w:val="15A0DE32"/>
    <w:lvl w:ilvl="0" w:tplc="B062432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C760F"/>
    <w:multiLevelType w:val="hybridMultilevel"/>
    <w:tmpl w:val="C85062AA"/>
    <w:lvl w:ilvl="0" w:tplc="381AC518">
      <w:start w:val="1"/>
      <w:numFmt w:val="bullet"/>
      <w:lvlText w:val="▪"/>
      <w:lvlJc w:val="left"/>
      <w:pPr>
        <w:ind w:left="1080" w:hanging="360"/>
      </w:pPr>
      <w:rPr>
        <w:rFonts w:ascii="Georgia Pro" w:hAnsi="Georgia Pro" w:hint="default"/>
        <w:color w:val="C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FA5725"/>
    <w:multiLevelType w:val="hybridMultilevel"/>
    <w:tmpl w:val="EF925F30"/>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53921"/>
    <w:multiLevelType w:val="hybridMultilevel"/>
    <w:tmpl w:val="D83E56CE"/>
    <w:lvl w:ilvl="0" w:tplc="B0624322">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D73AB"/>
    <w:multiLevelType w:val="hybridMultilevel"/>
    <w:tmpl w:val="ACE0A3E0"/>
    <w:lvl w:ilvl="0" w:tplc="381AC518">
      <w:start w:val="1"/>
      <w:numFmt w:val="bullet"/>
      <w:lvlText w:val="▪"/>
      <w:lvlJc w:val="left"/>
      <w:pPr>
        <w:ind w:left="720" w:hanging="360"/>
      </w:pPr>
      <w:rPr>
        <w:rFonts w:ascii="Georgia Pro" w:hAnsi="Georgia Pro"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D02FF"/>
    <w:multiLevelType w:val="hybridMultilevel"/>
    <w:tmpl w:val="29807224"/>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44A3C"/>
    <w:multiLevelType w:val="hybridMultilevel"/>
    <w:tmpl w:val="55E6ED3C"/>
    <w:lvl w:ilvl="0" w:tplc="381AC518">
      <w:start w:val="1"/>
      <w:numFmt w:val="bullet"/>
      <w:lvlText w:val="▪"/>
      <w:lvlJc w:val="left"/>
      <w:pPr>
        <w:ind w:left="720" w:hanging="360"/>
      </w:pPr>
      <w:rPr>
        <w:rFonts w:ascii="Georgia Pro" w:hAnsi="Georgia Pro"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12FC6"/>
    <w:multiLevelType w:val="hybridMultilevel"/>
    <w:tmpl w:val="007E54A2"/>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6380F"/>
    <w:multiLevelType w:val="hybridMultilevel"/>
    <w:tmpl w:val="B54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87391"/>
    <w:multiLevelType w:val="hybridMultilevel"/>
    <w:tmpl w:val="84B248E6"/>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027B4"/>
    <w:multiLevelType w:val="hybridMultilevel"/>
    <w:tmpl w:val="BB34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21416"/>
    <w:multiLevelType w:val="hybridMultilevel"/>
    <w:tmpl w:val="63867190"/>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20"/>
  </w:num>
  <w:num w:numId="5">
    <w:abstractNumId w:val="1"/>
  </w:num>
  <w:num w:numId="6">
    <w:abstractNumId w:val="16"/>
  </w:num>
  <w:num w:numId="7">
    <w:abstractNumId w:val="7"/>
  </w:num>
  <w:num w:numId="8">
    <w:abstractNumId w:val="0"/>
  </w:num>
  <w:num w:numId="9">
    <w:abstractNumId w:val="11"/>
  </w:num>
  <w:num w:numId="10">
    <w:abstractNumId w:val="6"/>
  </w:num>
  <w:num w:numId="11">
    <w:abstractNumId w:val="4"/>
  </w:num>
  <w:num w:numId="12">
    <w:abstractNumId w:val="5"/>
  </w:num>
  <w:num w:numId="13">
    <w:abstractNumId w:val="19"/>
  </w:num>
  <w:num w:numId="14">
    <w:abstractNumId w:val="2"/>
  </w:num>
  <w:num w:numId="15">
    <w:abstractNumId w:val="15"/>
  </w:num>
  <w:num w:numId="16">
    <w:abstractNumId w:val="8"/>
  </w:num>
  <w:num w:numId="17">
    <w:abstractNumId w:val="13"/>
  </w:num>
  <w:num w:numId="18">
    <w:abstractNumId w:val="10"/>
  </w:num>
  <w:num w:numId="19">
    <w:abstractNumId w:val="1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B4"/>
    <w:rsid w:val="000025DF"/>
    <w:rsid w:val="00005BF6"/>
    <w:rsid w:val="00011602"/>
    <w:rsid w:val="00042430"/>
    <w:rsid w:val="00073FB4"/>
    <w:rsid w:val="000E4C56"/>
    <w:rsid w:val="000F26C7"/>
    <w:rsid w:val="00102397"/>
    <w:rsid w:val="001237BD"/>
    <w:rsid w:val="00153EDF"/>
    <w:rsid w:val="001745D1"/>
    <w:rsid w:val="00230C30"/>
    <w:rsid w:val="00247110"/>
    <w:rsid w:val="002676E2"/>
    <w:rsid w:val="00284228"/>
    <w:rsid w:val="002A553A"/>
    <w:rsid w:val="002B0CA4"/>
    <w:rsid w:val="002C527A"/>
    <w:rsid w:val="002C53E5"/>
    <w:rsid w:val="002D289B"/>
    <w:rsid w:val="00330D81"/>
    <w:rsid w:val="0035308E"/>
    <w:rsid w:val="004143FB"/>
    <w:rsid w:val="00457014"/>
    <w:rsid w:val="00485BE0"/>
    <w:rsid w:val="004B600A"/>
    <w:rsid w:val="004E71A8"/>
    <w:rsid w:val="004F365F"/>
    <w:rsid w:val="00530FE1"/>
    <w:rsid w:val="005509A4"/>
    <w:rsid w:val="0055256B"/>
    <w:rsid w:val="00562541"/>
    <w:rsid w:val="005B33D7"/>
    <w:rsid w:val="005D35B5"/>
    <w:rsid w:val="005F559F"/>
    <w:rsid w:val="00636DFE"/>
    <w:rsid w:val="00653CD6"/>
    <w:rsid w:val="006542E7"/>
    <w:rsid w:val="00682A49"/>
    <w:rsid w:val="006D0249"/>
    <w:rsid w:val="00701EAE"/>
    <w:rsid w:val="00711791"/>
    <w:rsid w:val="00732C09"/>
    <w:rsid w:val="007510AC"/>
    <w:rsid w:val="007665CC"/>
    <w:rsid w:val="007D1614"/>
    <w:rsid w:val="007D3E74"/>
    <w:rsid w:val="007F0CB6"/>
    <w:rsid w:val="008015D6"/>
    <w:rsid w:val="00870D56"/>
    <w:rsid w:val="00874404"/>
    <w:rsid w:val="008A295C"/>
    <w:rsid w:val="008E4A57"/>
    <w:rsid w:val="0090781E"/>
    <w:rsid w:val="00921E3E"/>
    <w:rsid w:val="00925A82"/>
    <w:rsid w:val="0093064A"/>
    <w:rsid w:val="00932615"/>
    <w:rsid w:val="00937CB2"/>
    <w:rsid w:val="009738B2"/>
    <w:rsid w:val="009A19DF"/>
    <w:rsid w:val="009A1E04"/>
    <w:rsid w:val="009F0631"/>
    <w:rsid w:val="00A43F8B"/>
    <w:rsid w:val="00A61865"/>
    <w:rsid w:val="00A91A2D"/>
    <w:rsid w:val="00AB5C4B"/>
    <w:rsid w:val="00AD1767"/>
    <w:rsid w:val="00B01125"/>
    <w:rsid w:val="00B12A84"/>
    <w:rsid w:val="00B17FFC"/>
    <w:rsid w:val="00B86264"/>
    <w:rsid w:val="00BB6415"/>
    <w:rsid w:val="00BC26F4"/>
    <w:rsid w:val="00BF3D13"/>
    <w:rsid w:val="00BF4F94"/>
    <w:rsid w:val="00BF7BA5"/>
    <w:rsid w:val="00C9108F"/>
    <w:rsid w:val="00C911AC"/>
    <w:rsid w:val="00CD75F4"/>
    <w:rsid w:val="00CF45ED"/>
    <w:rsid w:val="00D13176"/>
    <w:rsid w:val="00D65FA2"/>
    <w:rsid w:val="00DB33A9"/>
    <w:rsid w:val="00DF55C1"/>
    <w:rsid w:val="00E448E1"/>
    <w:rsid w:val="00E527E4"/>
    <w:rsid w:val="00E7081B"/>
    <w:rsid w:val="00E7257B"/>
    <w:rsid w:val="00EC6589"/>
    <w:rsid w:val="00EC76D4"/>
    <w:rsid w:val="00F01DBC"/>
    <w:rsid w:val="00F14767"/>
    <w:rsid w:val="00F80F43"/>
    <w:rsid w:val="00F810BA"/>
    <w:rsid w:val="00F92348"/>
    <w:rsid w:val="00FB4DB4"/>
    <w:rsid w:val="00FC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8326"/>
  <w15:docId w15:val="{AC7397AF-1418-4A2E-B9C8-8AA172A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B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F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3FB4"/>
    <w:rPr>
      <w:color w:val="0000FF" w:themeColor="hyperlink"/>
      <w:u w:val="single"/>
    </w:rPr>
  </w:style>
  <w:style w:type="table" w:styleId="TableGrid">
    <w:name w:val="Table Grid"/>
    <w:basedOn w:val="TableNormal"/>
    <w:uiPriority w:val="59"/>
    <w:rsid w:val="0007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E1"/>
    <w:rPr>
      <w:rFonts w:ascii="Tahoma" w:hAnsi="Tahoma" w:cs="Tahoma"/>
      <w:sz w:val="16"/>
      <w:szCs w:val="16"/>
    </w:rPr>
  </w:style>
  <w:style w:type="paragraph" w:styleId="Header">
    <w:name w:val="header"/>
    <w:basedOn w:val="Normal"/>
    <w:link w:val="HeaderChar"/>
    <w:uiPriority w:val="99"/>
    <w:unhideWhenUsed/>
    <w:rsid w:val="006D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49"/>
  </w:style>
  <w:style w:type="paragraph" w:styleId="Footer">
    <w:name w:val="footer"/>
    <w:basedOn w:val="Normal"/>
    <w:link w:val="FooterChar"/>
    <w:uiPriority w:val="99"/>
    <w:unhideWhenUsed/>
    <w:rsid w:val="006D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49"/>
  </w:style>
  <w:style w:type="paragraph" w:styleId="ListParagraph">
    <w:name w:val="List Paragraph"/>
    <w:basedOn w:val="Normal"/>
    <w:uiPriority w:val="34"/>
    <w:qFormat/>
    <w:rsid w:val="00562541"/>
    <w:pPr>
      <w:spacing w:after="0" w:line="240" w:lineRule="auto"/>
      <w:ind w:left="720"/>
      <w:contextualSpacing/>
    </w:pPr>
    <w:rPr>
      <w:rFonts w:ascii="Times New Roman" w:eastAsia="Times New Roman" w:hAnsi="Times New Roman" w:cs="Times New Roman"/>
      <w:sz w:val="24"/>
      <w:szCs w:val="20"/>
    </w:rPr>
  </w:style>
  <w:style w:type="character" w:styleId="Strong">
    <w:name w:val="Strong"/>
    <w:basedOn w:val="DefaultParagraphFont"/>
    <w:uiPriority w:val="22"/>
    <w:qFormat/>
    <w:rsid w:val="00562541"/>
    <w:rPr>
      <w:b/>
      <w:bCs/>
    </w:rPr>
  </w:style>
  <w:style w:type="character" w:styleId="Emphasis">
    <w:name w:val="Emphasis"/>
    <w:basedOn w:val="DefaultParagraphFont"/>
    <w:uiPriority w:val="20"/>
    <w:qFormat/>
    <w:rsid w:val="00B86264"/>
    <w:rPr>
      <w:i/>
      <w:iCs/>
    </w:rPr>
  </w:style>
  <w:style w:type="paragraph" w:styleId="NormalWeb">
    <w:name w:val="Normal (Web)"/>
    <w:basedOn w:val="Normal"/>
    <w:uiPriority w:val="99"/>
    <w:unhideWhenUsed/>
    <w:rsid w:val="00B86264"/>
    <w:pPr>
      <w:spacing w:before="240" w:after="240" w:line="336" w:lineRule="atLeast"/>
    </w:pPr>
    <w:rPr>
      <w:rFonts w:ascii="Times New Roman" w:eastAsia="Times New Roman" w:hAnsi="Times New Roman" w:cs="Times New Roman"/>
      <w:color w:val="363636"/>
      <w:sz w:val="24"/>
      <w:szCs w:val="24"/>
    </w:rPr>
  </w:style>
  <w:style w:type="character" w:customStyle="1" w:styleId="apple-converted-space">
    <w:name w:val="apple-converted-space"/>
    <w:basedOn w:val="DefaultParagraphFont"/>
    <w:rsid w:val="00B86264"/>
  </w:style>
  <w:style w:type="character" w:styleId="FollowedHyperlink">
    <w:name w:val="FollowedHyperlink"/>
    <w:basedOn w:val="DefaultParagraphFont"/>
    <w:uiPriority w:val="99"/>
    <w:semiHidden/>
    <w:unhideWhenUsed/>
    <w:rsid w:val="00B86264"/>
    <w:rPr>
      <w:color w:val="800080" w:themeColor="followedHyperlink"/>
      <w:u w:val="single"/>
    </w:rPr>
  </w:style>
  <w:style w:type="character" w:customStyle="1" w:styleId="Heading1Char">
    <w:name w:val="Heading 1 Char"/>
    <w:basedOn w:val="DefaultParagraphFont"/>
    <w:link w:val="Heading1"/>
    <w:uiPriority w:val="9"/>
    <w:rsid w:val="00485BE0"/>
    <w:rPr>
      <w:rFonts w:asciiTheme="majorHAnsi" w:eastAsiaTheme="majorEastAsia" w:hAnsiTheme="majorHAnsi" w:cstheme="majorBidi"/>
      <w:b/>
      <w:bCs/>
      <w:color w:val="365F91" w:themeColor="accent1" w:themeShade="BF"/>
      <w:sz w:val="28"/>
      <w:szCs w:val="28"/>
    </w:rPr>
  </w:style>
  <w:style w:type="character" w:customStyle="1" w:styleId="text-bold">
    <w:name w:val="text-bold"/>
    <w:basedOn w:val="DefaultParagraphFont"/>
    <w:rsid w:val="007510AC"/>
  </w:style>
  <w:style w:type="character" w:styleId="CommentReference">
    <w:name w:val="annotation reference"/>
    <w:basedOn w:val="DefaultParagraphFont"/>
    <w:uiPriority w:val="99"/>
    <w:semiHidden/>
    <w:unhideWhenUsed/>
    <w:rsid w:val="00EC6589"/>
    <w:rPr>
      <w:sz w:val="16"/>
      <w:szCs w:val="16"/>
    </w:rPr>
  </w:style>
  <w:style w:type="paragraph" w:styleId="CommentText">
    <w:name w:val="annotation text"/>
    <w:basedOn w:val="Normal"/>
    <w:link w:val="CommentTextChar"/>
    <w:uiPriority w:val="99"/>
    <w:semiHidden/>
    <w:unhideWhenUsed/>
    <w:rsid w:val="00EC6589"/>
    <w:pPr>
      <w:spacing w:line="240" w:lineRule="auto"/>
    </w:pPr>
    <w:rPr>
      <w:sz w:val="20"/>
      <w:szCs w:val="20"/>
    </w:rPr>
  </w:style>
  <w:style w:type="character" w:customStyle="1" w:styleId="CommentTextChar">
    <w:name w:val="Comment Text Char"/>
    <w:basedOn w:val="DefaultParagraphFont"/>
    <w:link w:val="CommentText"/>
    <w:uiPriority w:val="99"/>
    <w:semiHidden/>
    <w:rsid w:val="00EC6589"/>
    <w:rPr>
      <w:sz w:val="20"/>
      <w:szCs w:val="20"/>
    </w:rPr>
  </w:style>
  <w:style w:type="paragraph" w:styleId="CommentSubject">
    <w:name w:val="annotation subject"/>
    <w:basedOn w:val="CommentText"/>
    <w:next w:val="CommentText"/>
    <w:link w:val="CommentSubjectChar"/>
    <w:uiPriority w:val="99"/>
    <w:semiHidden/>
    <w:unhideWhenUsed/>
    <w:rsid w:val="00EC6589"/>
    <w:rPr>
      <w:b/>
      <w:bCs/>
    </w:rPr>
  </w:style>
  <w:style w:type="character" w:customStyle="1" w:styleId="CommentSubjectChar">
    <w:name w:val="Comment Subject Char"/>
    <w:basedOn w:val="CommentTextChar"/>
    <w:link w:val="CommentSubject"/>
    <w:uiPriority w:val="99"/>
    <w:semiHidden/>
    <w:rsid w:val="00EC6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ts.org/praxis/prepare/materials" TargetMode="External"/><Relationship Id="rId4" Type="http://schemas.openxmlformats.org/officeDocument/2006/relationships/settings" Target="settings.xml"/><Relationship Id="rId9" Type="http://schemas.openxmlformats.org/officeDocument/2006/relationships/hyperlink" Target="https://www.ets.org/praxis/register/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F480-E1DD-4B3E-A0F4-39B970CE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sjflanag</dc:creator>
  <cp:lastModifiedBy>Williamson, Sara J</cp:lastModifiedBy>
  <cp:revision>2</cp:revision>
  <cp:lastPrinted>2018-05-15T18:36:00Z</cp:lastPrinted>
  <dcterms:created xsi:type="dcterms:W3CDTF">2020-09-01T17:35:00Z</dcterms:created>
  <dcterms:modified xsi:type="dcterms:W3CDTF">2020-09-01T17:35:00Z</dcterms:modified>
</cp:coreProperties>
</file>